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2" w:rsidRDefault="000112E2"/>
    <w:p w:rsidR="003E61BE" w:rsidRDefault="003E61BE"/>
    <w:p w:rsidR="003E61BE" w:rsidRDefault="003E61BE">
      <w:proofErr w:type="gramStart"/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в Ростовской </w:t>
      </w:r>
      <w:r w:rsidRPr="003E61BE">
        <w:rPr>
          <w:rFonts w:ascii="Verdana" w:hAnsi="Verdana"/>
          <w:i/>
          <w:color w:val="333313"/>
          <w:sz w:val="21"/>
          <w:szCs w:val="21"/>
          <w:shd w:val="clear" w:color="auto" w:fill="FFFFFF"/>
        </w:rPr>
        <w:t>области был</w:t>
      </w:r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 принят соответствующий Закон, содержащий запрет на пребывание детей (лиц, не достигших возраста 16 лет)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  <w:proofErr w:type="gramEnd"/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 В соответствии с Областным законом от 16.12.2009 № 346-ЗС ночное время было определено с 22 часов до 6 часов следующего дня в период с 1 ноября по 31 марта и с 23 часов до 6 часов следующего дня в период с 1 апреля </w:t>
      </w:r>
      <w:proofErr w:type="gramStart"/>
      <w:r>
        <w:rPr>
          <w:rFonts w:ascii="Verdana" w:hAnsi="Verdana"/>
          <w:color w:val="333313"/>
          <w:sz w:val="21"/>
          <w:szCs w:val="21"/>
          <w:shd w:val="clear" w:color="auto" w:fill="FFFFFF"/>
        </w:rPr>
        <w:t>по</w:t>
      </w:r>
      <w:proofErr w:type="gramEnd"/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 31 октября.</w:t>
      </w:r>
      <w:r>
        <w:rPr>
          <w:rFonts w:ascii="Verdana" w:hAnsi="Verdana"/>
          <w:color w:val="333313"/>
          <w:sz w:val="21"/>
          <w:szCs w:val="21"/>
        </w:rPr>
        <w:br/>
      </w:r>
      <w:r>
        <w:rPr>
          <w:rFonts w:ascii="Verdana" w:hAnsi="Verdana"/>
          <w:color w:val="333313"/>
          <w:sz w:val="21"/>
          <w:szCs w:val="21"/>
        </w:rPr>
        <w:br/>
      </w:r>
      <w:proofErr w:type="gramStart"/>
      <w:r w:rsidRPr="003E61BE">
        <w:rPr>
          <w:rFonts w:ascii="Verdana" w:hAnsi="Verdana"/>
          <w:b/>
          <w:color w:val="C00000"/>
          <w:sz w:val="21"/>
          <w:szCs w:val="21"/>
          <w:shd w:val="clear" w:color="auto" w:fill="FFFFFF"/>
        </w:rPr>
        <w:t>Областным законом Ростовской области от 13.03.2013 N 1067-ЗС внесены изменения, которые коснулись периода пребывания детей в ночное время (в новой редакции с 22 часов до 6 часов следующего дня, независимо от времени года)</w:t>
      </w:r>
      <w:r>
        <w:rPr>
          <w:rFonts w:ascii="Verdana" w:hAnsi="Verdana"/>
          <w:color w:val="333313"/>
          <w:sz w:val="21"/>
          <w:szCs w:val="21"/>
          <w:shd w:val="clear" w:color="auto" w:fill="FFFFFF"/>
        </w:rPr>
        <w:t>, а также ответственности родителей 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развитию.</w:t>
      </w:r>
      <w:proofErr w:type="gramEnd"/>
      <w:r>
        <w:rPr>
          <w:rFonts w:ascii="Verdana" w:hAnsi="Verdana"/>
          <w:color w:val="333313"/>
          <w:sz w:val="21"/>
          <w:szCs w:val="21"/>
        </w:rPr>
        <w:br/>
      </w:r>
      <w:r>
        <w:rPr>
          <w:rFonts w:ascii="Verdana" w:hAnsi="Verdana"/>
          <w:color w:val="333313"/>
          <w:sz w:val="21"/>
          <w:szCs w:val="21"/>
        </w:rPr>
        <w:br/>
      </w:r>
      <w:proofErr w:type="gramStart"/>
      <w:r w:rsidRPr="003E61BE">
        <w:rPr>
          <w:rFonts w:ascii="Verdana" w:hAnsi="Verdana"/>
          <w:color w:val="C00000"/>
          <w:sz w:val="21"/>
          <w:szCs w:val="21"/>
          <w:shd w:val="clear" w:color="auto" w:fill="FFFFFF"/>
        </w:rPr>
        <w:t>Так, в соответствии с внесенными изменениями,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</w:t>
      </w:r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</w:t>
      </w:r>
      <w:proofErr w:type="gramEnd"/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333313"/>
          <w:sz w:val="21"/>
          <w:szCs w:val="21"/>
          <w:shd w:val="clear" w:color="auto" w:fill="FFFFFF"/>
        </w:rPr>
        <w:t>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  <w:r>
        <w:rPr>
          <w:rFonts w:ascii="Verdana" w:hAnsi="Verdana"/>
          <w:color w:val="333313"/>
          <w:sz w:val="21"/>
          <w:szCs w:val="21"/>
        </w:rPr>
        <w:br/>
      </w:r>
      <w:r>
        <w:rPr>
          <w:rFonts w:ascii="Verdana" w:hAnsi="Verdana"/>
          <w:color w:val="333313"/>
          <w:sz w:val="21"/>
          <w:szCs w:val="21"/>
        </w:rPr>
        <w:br/>
      </w:r>
      <w:proofErr w:type="gramStart"/>
      <w:r>
        <w:rPr>
          <w:rFonts w:ascii="Verdana" w:hAnsi="Verdana"/>
          <w:color w:val="333313"/>
          <w:sz w:val="21"/>
          <w:szCs w:val="21"/>
          <w:shd w:val="clear" w:color="auto" w:fill="FFFFFF"/>
        </w:rP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либо нахождения детей (лиц, не достигших возраста 16 лет) в ночное время без сопровождения родителей (лиц, их заменяющих) или лиц, осуществляющих мероприятия</w:t>
      </w:r>
      <w:proofErr w:type="gramEnd"/>
      <w:r>
        <w:rPr>
          <w:rFonts w:ascii="Verdana" w:hAnsi="Verdana"/>
          <w:color w:val="333313"/>
          <w:sz w:val="21"/>
          <w:szCs w:val="21"/>
          <w:shd w:val="clear" w:color="auto" w:fill="FFFFFF"/>
        </w:rPr>
        <w:t xml:space="preserve"> с участием детей, в общественных местах, влечет предупреждение или наложение административного штрафа в размере от 500 до 1000 рублей. До внесения изменений - ответственность в виде предупреждения или наложения административного штрафа в размере 200 рублей.</w:t>
      </w:r>
    </w:p>
    <w:sectPr w:rsidR="003E61BE" w:rsidSect="000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61BE"/>
    <w:rsid w:val="000112E2"/>
    <w:rsid w:val="001A538C"/>
    <w:rsid w:val="003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1</cp:revision>
  <dcterms:created xsi:type="dcterms:W3CDTF">2014-07-02T05:05:00Z</dcterms:created>
  <dcterms:modified xsi:type="dcterms:W3CDTF">2014-07-02T05:13:00Z</dcterms:modified>
</cp:coreProperties>
</file>