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94" w:rsidRDefault="000F3794" w:rsidP="000F3794">
      <w:pPr>
        <w:spacing w:line="360" w:lineRule="auto"/>
        <w:jc w:val="center"/>
        <w:outlineLvl w:val="0"/>
      </w:pPr>
      <w:r w:rsidRPr="003479EF">
        <w:t xml:space="preserve">Ростовская область </w:t>
      </w:r>
      <w:proofErr w:type="spellStart"/>
      <w:r w:rsidRPr="003479EF">
        <w:t>Ремонтненский</w:t>
      </w:r>
      <w:proofErr w:type="spellEnd"/>
      <w:r w:rsidRPr="003479EF">
        <w:t xml:space="preserve">  район  село Большое Ремонтное</w:t>
      </w:r>
    </w:p>
    <w:p w:rsidR="000F3794" w:rsidRPr="003479EF" w:rsidRDefault="000F3794" w:rsidP="000F3794">
      <w:pPr>
        <w:spacing w:line="360" w:lineRule="auto"/>
        <w:jc w:val="center"/>
        <w:outlineLvl w:val="0"/>
      </w:pPr>
    </w:p>
    <w:p w:rsidR="000F3794" w:rsidRDefault="000F3794" w:rsidP="000F3794">
      <w:pPr>
        <w:spacing w:line="360" w:lineRule="auto"/>
        <w:jc w:val="center"/>
      </w:pPr>
      <w:r w:rsidRPr="003479EF">
        <w:t>Муниципальное бюджетное общеобр</w:t>
      </w:r>
      <w:r>
        <w:t xml:space="preserve">азовательное учреждение </w:t>
      </w:r>
    </w:p>
    <w:p w:rsidR="000F3794" w:rsidRPr="003479EF" w:rsidRDefault="000F3794" w:rsidP="000F3794">
      <w:pPr>
        <w:spacing w:line="360" w:lineRule="auto"/>
        <w:jc w:val="center"/>
      </w:pPr>
      <w:proofErr w:type="spellStart"/>
      <w:r>
        <w:t>Большеремонтненская</w:t>
      </w:r>
      <w:proofErr w:type="spellEnd"/>
      <w:r>
        <w:t xml:space="preserve"> средняя </w:t>
      </w:r>
      <w:r w:rsidRPr="003479EF">
        <w:t xml:space="preserve"> школа.</w:t>
      </w:r>
    </w:p>
    <w:p w:rsidR="000F3794" w:rsidRPr="003479EF" w:rsidRDefault="000F3794" w:rsidP="000F3794">
      <w:pPr>
        <w:spacing w:line="360" w:lineRule="auto"/>
      </w:pPr>
    </w:p>
    <w:p w:rsidR="000F3794" w:rsidRPr="003479EF" w:rsidRDefault="000F3794" w:rsidP="000F3794">
      <w:pPr>
        <w:spacing w:line="360" w:lineRule="auto"/>
      </w:pPr>
    </w:p>
    <w:p w:rsidR="000F3794" w:rsidRPr="003479EF" w:rsidRDefault="000F3794" w:rsidP="000F3794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0F3794" w:rsidRPr="003479EF" w:rsidRDefault="000F3794" w:rsidP="000F3794">
      <w:pPr>
        <w:spacing w:line="360" w:lineRule="auto"/>
        <w:jc w:val="right"/>
      </w:pPr>
      <w:r>
        <w:t xml:space="preserve">Директор МБОУ </w:t>
      </w:r>
      <w:proofErr w:type="spellStart"/>
      <w:r>
        <w:t>Большеремонтненская</w:t>
      </w:r>
      <w:proofErr w:type="spellEnd"/>
      <w:r>
        <w:t xml:space="preserve"> С</w:t>
      </w:r>
      <w:r w:rsidRPr="003479EF">
        <w:t>Ш</w:t>
      </w:r>
    </w:p>
    <w:p w:rsidR="000F3794" w:rsidRPr="003479EF" w:rsidRDefault="000F3794" w:rsidP="000F3794">
      <w:pPr>
        <w:spacing w:line="360" w:lineRule="auto"/>
        <w:jc w:val="center"/>
      </w:pPr>
      <w:r w:rsidRPr="003479EF">
        <w:t xml:space="preserve">                                                                   Приказ </w:t>
      </w:r>
      <w:proofErr w:type="gramStart"/>
      <w:r w:rsidRPr="003479EF">
        <w:t>от</w:t>
      </w:r>
      <w:proofErr w:type="gramEnd"/>
      <w:r w:rsidRPr="003479EF">
        <w:t xml:space="preserve"> _____________ № __________</w:t>
      </w:r>
    </w:p>
    <w:p w:rsidR="000F3794" w:rsidRPr="003479EF" w:rsidRDefault="000F3794" w:rsidP="000F3794">
      <w:pPr>
        <w:spacing w:line="360" w:lineRule="auto"/>
        <w:jc w:val="center"/>
      </w:pPr>
      <w:r w:rsidRPr="003479EF">
        <w:t xml:space="preserve">                                                                  ___________________      </w:t>
      </w:r>
      <w:proofErr w:type="spellStart"/>
      <w:r w:rsidRPr="003479EF">
        <w:t>Торбенко</w:t>
      </w:r>
      <w:proofErr w:type="spellEnd"/>
      <w:r w:rsidRPr="003479EF">
        <w:t xml:space="preserve"> Г. А.</w:t>
      </w:r>
    </w:p>
    <w:p w:rsidR="000F3794" w:rsidRPr="00E93CA9" w:rsidRDefault="000F3794" w:rsidP="000F3794">
      <w:pPr>
        <w:spacing w:line="360" w:lineRule="auto"/>
        <w:ind w:firstLine="567"/>
        <w:jc w:val="center"/>
      </w:pPr>
    </w:p>
    <w:p w:rsidR="000F3794" w:rsidRPr="00E93CA9" w:rsidRDefault="000F3794" w:rsidP="000F3794">
      <w:pPr>
        <w:ind w:firstLine="567"/>
        <w:jc w:val="center"/>
      </w:pPr>
    </w:p>
    <w:p w:rsidR="000F3794" w:rsidRPr="00E93CA9" w:rsidRDefault="000F3794" w:rsidP="000F3794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F3794" w:rsidRPr="00E93CA9" w:rsidTr="00DF73DC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F3794" w:rsidRPr="00E93CA9" w:rsidRDefault="000F3794" w:rsidP="00DF73DC">
            <w:pPr>
              <w:jc w:val="center"/>
              <w:rPr>
                <w:b/>
                <w:sz w:val="28"/>
                <w:szCs w:val="28"/>
              </w:rPr>
            </w:pPr>
            <w:r w:rsidRPr="00E93CA9">
              <w:rPr>
                <w:b/>
                <w:sz w:val="28"/>
                <w:szCs w:val="28"/>
              </w:rPr>
              <w:t>РАБОЧАЯ  ПРОГРАММА</w:t>
            </w:r>
          </w:p>
          <w:p w:rsidR="000F3794" w:rsidRPr="00E93CA9" w:rsidRDefault="000F3794" w:rsidP="00DF73DC">
            <w:pPr>
              <w:jc w:val="center"/>
              <w:rPr>
                <w:b/>
                <w:sz w:val="28"/>
                <w:szCs w:val="28"/>
              </w:rPr>
            </w:pPr>
          </w:p>
          <w:p w:rsidR="000F3794" w:rsidRPr="00E93CA9" w:rsidRDefault="000F3794" w:rsidP="00DF73DC">
            <w:pPr>
              <w:rPr>
                <w:b/>
                <w:sz w:val="28"/>
                <w:szCs w:val="28"/>
              </w:rPr>
            </w:pPr>
            <w:r w:rsidRPr="003479EF">
              <w:rPr>
                <w:sz w:val="28"/>
                <w:szCs w:val="28"/>
              </w:rPr>
              <w:t>По   учебному предмету</w:t>
            </w:r>
            <w:r w:rsidRPr="00E93CA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математика</w:t>
            </w:r>
          </w:p>
          <w:p w:rsidR="000F3794" w:rsidRPr="00E93CA9" w:rsidRDefault="000F3794" w:rsidP="00DF73DC">
            <w:pPr>
              <w:jc w:val="center"/>
              <w:rPr>
                <w:b/>
                <w:sz w:val="28"/>
                <w:szCs w:val="28"/>
              </w:rPr>
            </w:pPr>
          </w:p>
          <w:p w:rsidR="000F3794" w:rsidRPr="003479EF" w:rsidRDefault="000F3794" w:rsidP="00DF73DC">
            <w:pPr>
              <w:rPr>
                <w:b/>
                <w:sz w:val="28"/>
                <w:szCs w:val="28"/>
                <w:u w:val="single"/>
              </w:rPr>
            </w:pPr>
            <w:r w:rsidRPr="003479EF">
              <w:rPr>
                <w:sz w:val="28"/>
                <w:szCs w:val="28"/>
              </w:rPr>
              <w:t>Уровень общего образования (класс):</w:t>
            </w:r>
            <w:r w:rsidRPr="00E93CA9">
              <w:rPr>
                <w:sz w:val="28"/>
                <w:szCs w:val="28"/>
              </w:rPr>
              <w:t xml:space="preserve"> </w:t>
            </w:r>
            <w:r w:rsidRPr="003479EF">
              <w:rPr>
                <w:b/>
                <w:sz w:val="28"/>
                <w:szCs w:val="28"/>
                <w:u w:val="single"/>
              </w:rPr>
              <w:t xml:space="preserve">начальное общее, </w:t>
            </w:r>
            <w:r w:rsidR="00E8003C">
              <w:rPr>
                <w:b/>
                <w:sz w:val="28"/>
                <w:szCs w:val="28"/>
                <w:u w:val="single"/>
              </w:rPr>
              <w:t xml:space="preserve"> 2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F3794" w:rsidRPr="00E93CA9" w:rsidRDefault="000F3794" w:rsidP="00DF73DC">
            <w:pPr>
              <w:rPr>
                <w:b/>
                <w:sz w:val="28"/>
                <w:szCs w:val="28"/>
              </w:rPr>
            </w:pPr>
          </w:p>
          <w:p w:rsidR="000F3794" w:rsidRPr="00E93CA9" w:rsidRDefault="000F3794" w:rsidP="00DF73DC">
            <w:pPr>
              <w:rPr>
                <w:b/>
                <w:sz w:val="28"/>
                <w:szCs w:val="28"/>
              </w:rPr>
            </w:pPr>
            <w:r w:rsidRPr="003479EF">
              <w:rPr>
                <w:sz w:val="28"/>
                <w:szCs w:val="28"/>
              </w:rPr>
              <w:t>Количество часов:</w:t>
            </w:r>
            <w:r w:rsidRPr="00E93CA9">
              <w:rPr>
                <w:sz w:val="28"/>
                <w:szCs w:val="28"/>
              </w:rPr>
              <w:t xml:space="preserve"> </w:t>
            </w:r>
            <w:r w:rsidR="00426ACA">
              <w:rPr>
                <w:b/>
                <w:sz w:val="28"/>
                <w:szCs w:val="28"/>
                <w:u w:val="single"/>
              </w:rPr>
              <w:t>13</w:t>
            </w:r>
            <w:r w:rsidR="00426ACA" w:rsidRPr="00030274">
              <w:rPr>
                <w:b/>
                <w:sz w:val="28"/>
                <w:szCs w:val="28"/>
                <w:u w:val="single"/>
              </w:rPr>
              <w:t>2</w:t>
            </w:r>
            <w:r w:rsidRPr="00E57CA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F3794" w:rsidRPr="00E93CA9" w:rsidRDefault="000F3794" w:rsidP="00DF73DC">
            <w:pPr>
              <w:rPr>
                <w:sz w:val="28"/>
                <w:szCs w:val="28"/>
              </w:rPr>
            </w:pPr>
          </w:p>
          <w:p w:rsidR="000F3794" w:rsidRPr="00E93CA9" w:rsidRDefault="000F3794" w:rsidP="00DF73DC">
            <w:pPr>
              <w:rPr>
                <w:b/>
                <w:sz w:val="28"/>
                <w:szCs w:val="28"/>
              </w:rPr>
            </w:pPr>
            <w:r w:rsidRPr="00296714">
              <w:rPr>
                <w:sz w:val="28"/>
                <w:szCs w:val="28"/>
              </w:rPr>
              <w:t>Учитель:</w:t>
            </w:r>
            <w:r w:rsidRPr="00E93CA9">
              <w:rPr>
                <w:sz w:val="28"/>
                <w:szCs w:val="28"/>
              </w:rPr>
              <w:t xml:space="preserve"> </w:t>
            </w:r>
            <w:proofErr w:type="spellStart"/>
            <w:r w:rsidR="00C73C22">
              <w:rPr>
                <w:b/>
                <w:sz w:val="28"/>
                <w:szCs w:val="28"/>
              </w:rPr>
              <w:t>Близнюкова</w:t>
            </w:r>
            <w:proofErr w:type="spellEnd"/>
            <w:r w:rsidR="00C73C22">
              <w:rPr>
                <w:b/>
                <w:sz w:val="28"/>
                <w:szCs w:val="28"/>
              </w:rPr>
              <w:t xml:space="preserve"> Наталья Алексеевна</w:t>
            </w:r>
          </w:p>
          <w:p w:rsidR="000F3794" w:rsidRPr="00E93CA9" w:rsidRDefault="000F3794" w:rsidP="00DF73DC">
            <w:pPr>
              <w:rPr>
                <w:sz w:val="28"/>
                <w:szCs w:val="28"/>
              </w:rPr>
            </w:pPr>
          </w:p>
          <w:p w:rsidR="000F3794" w:rsidRDefault="000F3794" w:rsidP="00DF73DC">
            <w:pPr>
              <w:jc w:val="both"/>
              <w:rPr>
                <w:sz w:val="28"/>
                <w:szCs w:val="28"/>
              </w:rPr>
            </w:pPr>
            <w:r w:rsidRPr="00296714">
              <w:rPr>
                <w:sz w:val="28"/>
                <w:szCs w:val="28"/>
              </w:rPr>
              <w:t>Программа разработана на основе</w:t>
            </w:r>
            <w:r w:rsidRPr="00E93CA9">
              <w:rPr>
                <w:sz w:val="28"/>
                <w:szCs w:val="28"/>
              </w:rPr>
              <w:t xml:space="preserve"> </w:t>
            </w:r>
          </w:p>
          <w:p w:rsidR="000F3794" w:rsidRDefault="000F3794" w:rsidP="00DF73DC">
            <w:pPr>
              <w:jc w:val="both"/>
              <w:rPr>
                <w:sz w:val="28"/>
                <w:szCs w:val="28"/>
              </w:rPr>
            </w:pPr>
          </w:p>
          <w:p w:rsidR="000F3794" w:rsidRPr="00E57CA8" w:rsidRDefault="000F3794" w:rsidP="00DF73D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96714">
              <w:rPr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</w:t>
            </w:r>
            <w:r w:rsidRPr="00E57CA8">
              <w:rPr>
                <w:b/>
                <w:sz w:val="28"/>
                <w:szCs w:val="28"/>
                <w:u w:val="single"/>
              </w:rPr>
              <w:t xml:space="preserve">авторской программы В. Н. </w:t>
            </w:r>
            <w:proofErr w:type="spellStart"/>
            <w:r w:rsidRPr="00E57CA8">
              <w:rPr>
                <w:b/>
                <w:sz w:val="28"/>
                <w:szCs w:val="28"/>
                <w:u w:val="single"/>
              </w:rPr>
              <w:t>Рудницкой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E57CA8">
              <w:rPr>
                <w:b/>
                <w:sz w:val="28"/>
                <w:szCs w:val="28"/>
                <w:u w:val="single"/>
              </w:rPr>
              <w:t>(«Начальная школа XXI века»).</w:t>
            </w:r>
          </w:p>
          <w:p w:rsidR="000F3794" w:rsidRPr="00E57CA8" w:rsidRDefault="000F3794" w:rsidP="00DF73D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0F3794" w:rsidRDefault="000F3794" w:rsidP="00DF73DC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296714">
              <w:rPr>
                <w:b/>
                <w:sz w:val="28"/>
                <w:szCs w:val="28"/>
                <w:u w:val="single"/>
              </w:rPr>
              <w:t>Программа:</w:t>
            </w:r>
            <w:r w:rsidRPr="00296714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t>Математика</w:t>
            </w:r>
            <w:r w:rsidRPr="00296714">
              <w:rPr>
                <w:rStyle w:val="a3"/>
                <w:sz w:val="28"/>
                <w:szCs w:val="28"/>
                <w:u w:val="single"/>
              </w:rPr>
              <w:t xml:space="preserve">. Программа. 1-4 классы. </w:t>
            </w:r>
            <w:r w:rsidRPr="00DF6C6A">
              <w:rPr>
                <w:rStyle w:val="a3"/>
                <w:sz w:val="28"/>
                <w:szCs w:val="28"/>
                <w:u w:val="single"/>
              </w:rPr>
              <w:t>/</w:t>
            </w:r>
            <w:r w:rsidRPr="0029671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Рудницкая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В. Н.</w:t>
            </w:r>
            <w:r w:rsidR="00901C9E">
              <w:rPr>
                <w:b/>
                <w:color w:val="000000"/>
                <w:sz w:val="28"/>
                <w:szCs w:val="28"/>
                <w:u w:val="single"/>
              </w:rPr>
              <w:t xml:space="preserve"> – М.: </w:t>
            </w:r>
            <w:proofErr w:type="spellStart"/>
            <w:r w:rsidR="00901C9E"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="00901C9E">
              <w:rPr>
                <w:b/>
                <w:color w:val="000000"/>
                <w:sz w:val="28"/>
                <w:szCs w:val="28"/>
                <w:u w:val="single"/>
              </w:rPr>
              <w:t>, 2013</w:t>
            </w:r>
            <w:r w:rsidRPr="00296714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0F3794" w:rsidRDefault="000F3794" w:rsidP="00DF73DC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0F3794" w:rsidRDefault="00901C9E" w:rsidP="00DF73DC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Учебник: Математика 2</w:t>
            </w:r>
            <w:r w:rsidR="000F3794">
              <w:rPr>
                <w:b/>
                <w:color w:val="000000"/>
                <w:sz w:val="28"/>
                <w:szCs w:val="28"/>
                <w:u w:val="single"/>
              </w:rPr>
              <w:t xml:space="preserve"> класс: учебник для учащихся общеобразовательных учреждений: в 2 ч.</w:t>
            </w:r>
            <w:r w:rsidR="000F3794" w:rsidRPr="0029671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="000F3794" w:rsidRPr="00DF6C6A">
              <w:rPr>
                <w:rStyle w:val="a3"/>
                <w:sz w:val="28"/>
                <w:szCs w:val="28"/>
                <w:u w:val="single"/>
              </w:rPr>
              <w:t xml:space="preserve">/ В.Н. </w:t>
            </w:r>
            <w:proofErr w:type="spellStart"/>
            <w:r w:rsidR="000F3794" w:rsidRPr="00DF6C6A">
              <w:rPr>
                <w:rStyle w:val="a3"/>
                <w:sz w:val="28"/>
                <w:szCs w:val="28"/>
                <w:u w:val="single"/>
              </w:rPr>
              <w:t>Рудни</w:t>
            </w:r>
            <w:r w:rsidR="00780EFE">
              <w:rPr>
                <w:rStyle w:val="a3"/>
                <w:sz w:val="28"/>
                <w:szCs w:val="28"/>
                <w:u w:val="single"/>
              </w:rPr>
              <w:t>цкая</w:t>
            </w:r>
            <w:proofErr w:type="spellEnd"/>
            <w:r w:rsidR="00780EFE">
              <w:rPr>
                <w:rStyle w:val="a3"/>
                <w:sz w:val="28"/>
                <w:szCs w:val="28"/>
                <w:u w:val="single"/>
              </w:rPr>
              <w:t>, Т.В.Юдачева.</w:t>
            </w:r>
            <w:r w:rsidR="000F3794" w:rsidRPr="00DF6C6A">
              <w:rPr>
                <w:rStyle w:val="a3"/>
                <w:sz w:val="28"/>
                <w:szCs w:val="28"/>
                <w:u w:val="single"/>
              </w:rPr>
              <w:t xml:space="preserve"> -</w:t>
            </w:r>
            <w:r w:rsidR="000F379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М.: </w:t>
            </w:r>
            <w:proofErr w:type="spellStart"/>
            <w:r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>
              <w:rPr>
                <w:b/>
                <w:color w:val="000000"/>
                <w:sz w:val="28"/>
                <w:szCs w:val="28"/>
                <w:u w:val="single"/>
              </w:rPr>
              <w:t>, 2016</w:t>
            </w:r>
            <w:r w:rsidR="000F3794" w:rsidRPr="00296714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0F3794" w:rsidRPr="00DF6C6A" w:rsidRDefault="000F3794" w:rsidP="00DF73DC">
            <w:pPr>
              <w:jc w:val="both"/>
              <w:rPr>
                <w:rStyle w:val="a3"/>
                <w:bCs w:val="0"/>
                <w:sz w:val="28"/>
                <w:szCs w:val="28"/>
                <w:u w:val="single"/>
              </w:rPr>
            </w:pPr>
          </w:p>
          <w:p w:rsidR="000F3794" w:rsidRPr="00296714" w:rsidRDefault="000F3794" w:rsidP="00DF73DC">
            <w:pPr>
              <w:jc w:val="both"/>
              <w:rPr>
                <w:b/>
              </w:rPr>
            </w:pPr>
          </w:p>
        </w:tc>
      </w:tr>
    </w:tbl>
    <w:p w:rsidR="000F3794" w:rsidRDefault="000F3794" w:rsidP="00613F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F3794" w:rsidRPr="00E93CA9" w:rsidTr="00DF73DC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F3794" w:rsidRPr="00341246" w:rsidRDefault="000F3794" w:rsidP="00DF73D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124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</w:t>
            </w:r>
            <w:r w:rsidR="00F227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  <w:r w:rsidRPr="00341246">
              <w:rPr>
                <w:rFonts w:ascii="Times New Roman" w:hAnsi="Times New Roman" w:cs="Times New Roman"/>
                <w:b/>
                <w:bCs/>
                <w:color w:val="000000"/>
              </w:rPr>
              <w:t>Пояснительная записка</w:t>
            </w:r>
          </w:p>
          <w:p w:rsidR="0000096B" w:rsidRPr="00341246" w:rsidRDefault="0000096B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Рабочая программа составлена на основе:</w:t>
            </w:r>
          </w:p>
          <w:p w:rsidR="0000096B" w:rsidRPr="00341246" w:rsidRDefault="0000096B" w:rsidP="00613FFE">
            <w:pPr>
              <w:widowControl w:val="0"/>
              <w:ind w:firstLine="176"/>
              <w:jc w:val="both"/>
            </w:pPr>
            <w:r w:rsidRPr="00341246">
              <w:t>-  федерального государственного образовательного стандарта начального общего  образования;</w:t>
            </w:r>
          </w:p>
          <w:p w:rsidR="0000096B" w:rsidRPr="00341246" w:rsidRDefault="0000096B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-  примерной программы начального общего образования;</w:t>
            </w:r>
          </w:p>
          <w:p w:rsidR="0000096B" w:rsidRPr="00341246" w:rsidRDefault="0000096B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 xml:space="preserve">- авторской программы по математике В. Н. </w:t>
            </w:r>
            <w:proofErr w:type="spellStart"/>
            <w:r w:rsidRPr="00341246">
              <w:rPr>
                <w:rFonts w:ascii="Times New Roman" w:hAnsi="Times New Roman" w:cs="Times New Roman"/>
              </w:rPr>
              <w:t>Рудницкой</w:t>
            </w:r>
            <w:proofErr w:type="spellEnd"/>
            <w:r w:rsidRPr="00341246">
              <w:rPr>
                <w:rFonts w:ascii="Times New Roman" w:hAnsi="Times New Roman" w:cs="Times New Roman"/>
              </w:rPr>
              <w:t xml:space="preserve"> (УМК  «Начальная  школа XXI века»  под  редакцией  Н.Ф.  Виноградовой).    </w:t>
            </w:r>
          </w:p>
          <w:p w:rsidR="00982CC7" w:rsidRPr="00341246" w:rsidRDefault="00982CC7" w:rsidP="00613FFE">
            <w:pPr>
              <w:ind w:firstLine="284"/>
              <w:rPr>
                <w:b/>
              </w:rPr>
            </w:pPr>
            <w:r w:rsidRPr="00341246">
              <w:rPr>
                <w:b/>
              </w:rPr>
              <w:t>Срок реализации программы 201</w:t>
            </w:r>
            <w:r w:rsidR="00C73C22">
              <w:rPr>
                <w:b/>
              </w:rPr>
              <w:t xml:space="preserve">8- 2019 </w:t>
            </w:r>
            <w:r w:rsidRPr="00341246">
              <w:rPr>
                <w:b/>
              </w:rPr>
              <w:t xml:space="preserve"> учебный год.</w:t>
            </w:r>
          </w:p>
          <w:p w:rsidR="001D1E5C" w:rsidRPr="00613FFE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 xml:space="preserve">Обучение математике в начальной школе направлено на достижение следующих </w:t>
            </w:r>
            <w:r w:rsidR="00613FFE">
              <w:rPr>
                <w:rFonts w:ascii="Times New Roman" w:hAnsi="Times New Roman" w:cs="Times New Roman"/>
                <w:b/>
                <w:bCs/>
                <w:spacing w:val="45"/>
              </w:rPr>
              <w:t>целей:</w:t>
            </w:r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1) 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возможностям;</w:t>
            </w:r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2) обеспечение необходимой и достаточной математической подготовки ученика для дальнейшего обучения;</w:t>
            </w:r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3) развитие интереса к математике, стремления использовать математические знания в повседневной жизни.</w:t>
            </w:r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1246">
              <w:rPr>
                <w:rFonts w:ascii="Times New Roman" w:hAnsi="Times New Roman" w:cs="Times New Roman"/>
                <w:b/>
                <w:bCs/>
                <w:spacing w:val="45"/>
              </w:rPr>
              <w:t>Задачи</w:t>
            </w:r>
            <w:r w:rsidRPr="0034124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•  формировать у младших школьников самостоятельность мышления при овладении научными понятиями;</w:t>
            </w:r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 xml:space="preserve">•  развивать творческие способности школьников (самостоятельный перенос знаний и умений в новую ситуацию; видение новой проблемы в знакомой ситуации; видение новой функции объекта; самостоятельное комбинирование из известных способов деятельности нового; видение структуры объекта; видение альтернативы решения и его хода; построение принципиально нового способа решения, отличного </w:t>
            </w:r>
            <w:proofErr w:type="gramStart"/>
            <w:r w:rsidRPr="00341246">
              <w:rPr>
                <w:rFonts w:ascii="Times New Roman" w:hAnsi="Times New Roman" w:cs="Times New Roman"/>
              </w:rPr>
              <w:t>от</w:t>
            </w:r>
            <w:proofErr w:type="gramEnd"/>
            <w:r w:rsidRPr="00341246">
              <w:rPr>
                <w:rFonts w:ascii="Times New Roman" w:hAnsi="Times New Roman" w:cs="Times New Roman"/>
              </w:rPr>
              <w:t xml:space="preserve"> известных субъекту);</w:t>
            </w:r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 xml:space="preserve">•  формировать у </w:t>
            </w:r>
            <w:r w:rsidR="0061653F" w:rsidRPr="00341246">
              <w:rPr>
                <w:rFonts w:ascii="Times New Roman" w:hAnsi="Times New Roman" w:cs="Times New Roman"/>
              </w:rPr>
              <w:t>об</w:t>
            </w:r>
            <w:r w:rsidRPr="00341246">
              <w:rPr>
                <w:rFonts w:ascii="Times New Roman" w:hAnsi="Times New Roman" w:cs="Times New Roman"/>
              </w:rPr>
              <w:t>уча</w:t>
            </w:r>
            <w:r w:rsidR="0061653F" w:rsidRPr="00341246">
              <w:rPr>
                <w:rFonts w:ascii="Times New Roman" w:hAnsi="Times New Roman" w:cs="Times New Roman"/>
              </w:rPr>
              <w:t>ю</w:t>
            </w:r>
            <w:r w:rsidRPr="00341246">
              <w:rPr>
                <w:rFonts w:ascii="Times New Roman" w:hAnsi="Times New Roman" w:cs="Times New Roman"/>
              </w:rPr>
              <w:t>щихся представления о натуральных числах и нуле, способствовать овладению ими алгоритмами арифметических действий (сложения, вычитания, умножения, деления), изучением свойств этих действий и применением их в вычислениях;</w:t>
            </w:r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 xml:space="preserve">•  познакомить </w:t>
            </w:r>
            <w:r w:rsidR="0061653F" w:rsidRPr="00341246">
              <w:rPr>
                <w:rFonts w:ascii="Times New Roman" w:hAnsi="Times New Roman" w:cs="Times New Roman"/>
              </w:rPr>
              <w:t>об</w:t>
            </w:r>
            <w:r w:rsidRPr="00341246">
              <w:rPr>
                <w:rFonts w:ascii="Times New Roman" w:hAnsi="Times New Roman" w:cs="Times New Roman"/>
              </w:rPr>
              <w:t>уча</w:t>
            </w:r>
            <w:r w:rsidR="0061653F" w:rsidRPr="00341246">
              <w:rPr>
                <w:rFonts w:ascii="Times New Roman" w:hAnsi="Times New Roman" w:cs="Times New Roman"/>
              </w:rPr>
              <w:t>ю</w:t>
            </w:r>
            <w:r w:rsidRPr="00341246">
              <w:rPr>
                <w:rFonts w:ascii="Times New Roman" w:hAnsi="Times New Roman" w:cs="Times New Roman"/>
              </w:rPr>
              <w:t>щихся с наиболее часто встречающимися на практике величинами (длиной, массой, временем, периметром, площадью), их единицами и измерением, с зависимостями между величинами и их применением в несложных практических расчетах (в том числе бытовых: покупки, коммунальные платежи);</w:t>
            </w:r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•  подготовить младших школьников к овладению некоторыми важными понятиями математической логики: высказывание и его истинность; простейшие операции над высказываниями – отрицание, конъюнкция, дизъюнкция, логическое следование;</w:t>
            </w:r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1246">
              <w:rPr>
                <w:rFonts w:ascii="Times New Roman" w:hAnsi="Times New Roman" w:cs="Times New Roman"/>
              </w:rPr>
              <w:t xml:space="preserve">•  формировать у </w:t>
            </w:r>
            <w:r w:rsidR="00BE2821" w:rsidRPr="00341246">
              <w:rPr>
                <w:rFonts w:ascii="Times New Roman" w:hAnsi="Times New Roman" w:cs="Times New Roman"/>
              </w:rPr>
              <w:t>об</w:t>
            </w:r>
            <w:r w:rsidRPr="00341246">
              <w:rPr>
                <w:rFonts w:ascii="Times New Roman" w:hAnsi="Times New Roman" w:cs="Times New Roman"/>
              </w:rPr>
              <w:t>уча</w:t>
            </w:r>
            <w:r w:rsidR="00BE2821" w:rsidRPr="00341246">
              <w:rPr>
                <w:rFonts w:ascii="Times New Roman" w:hAnsi="Times New Roman" w:cs="Times New Roman"/>
              </w:rPr>
              <w:t>ю</w:t>
            </w:r>
            <w:r w:rsidRPr="00341246">
              <w:rPr>
                <w:rFonts w:ascii="Times New Roman" w:hAnsi="Times New Roman" w:cs="Times New Roman"/>
              </w:rPr>
              <w:t>щихся первоначальные представления об алгебраических понятиях (переменная, равенство, неравенство);</w:t>
            </w:r>
            <w:proofErr w:type="gramEnd"/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1246">
              <w:rPr>
                <w:rFonts w:ascii="Times New Roman" w:hAnsi="Times New Roman" w:cs="Times New Roman"/>
              </w:rPr>
              <w:t xml:space="preserve">•  развивать у </w:t>
            </w:r>
            <w:r w:rsidR="00BE2821" w:rsidRPr="00341246">
              <w:rPr>
                <w:rFonts w:ascii="Times New Roman" w:hAnsi="Times New Roman" w:cs="Times New Roman"/>
              </w:rPr>
              <w:t>об</w:t>
            </w:r>
            <w:r w:rsidRPr="00341246">
              <w:rPr>
                <w:rFonts w:ascii="Times New Roman" w:hAnsi="Times New Roman" w:cs="Times New Roman"/>
              </w:rPr>
              <w:t>уча</w:t>
            </w:r>
            <w:r w:rsidR="00BE2821" w:rsidRPr="00341246">
              <w:rPr>
                <w:rFonts w:ascii="Times New Roman" w:hAnsi="Times New Roman" w:cs="Times New Roman"/>
              </w:rPr>
              <w:t>ю</w:t>
            </w:r>
            <w:r w:rsidRPr="00341246">
              <w:rPr>
                <w:rFonts w:ascii="Times New Roman" w:hAnsi="Times New Roman" w:cs="Times New Roman"/>
              </w:rPr>
              <w:t>щихся геометрические и пространственные представления (геометрические фигуры, их изображение, основные свойства, расположение на плоскости).</w:t>
            </w:r>
            <w:proofErr w:type="gramEnd"/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Особенность обучения в начальной школе состоит в том, что именно на данной ступени у </w:t>
            </w:r>
            <w:r w:rsidR="00E632B4" w:rsidRPr="00341246">
              <w:rPr>
                <w:rFonts w:ascii="Times New Roman" w:hAnsi="Times New Roman" w:cs="Times New Roman"/>
              </w:rPr>
              <w:t>об</w:t>
            </w:r>
            <w:r w:rsidRPr="00341246">
              <w:rPr>
                <w:rFonts w:ascii="Times New Roman" w:hAnsi="Times New Roman" w:cs="Times New Roman"/>
              </w:rPr>
              <w:t>уча</w:t>
            </w:r>
            <w:r w:rsidR="00E632B4" w:rsidRPr="00341246">
              <w:rPr>
                <w:rFonts w:ascii="Times New Roman" w:hAnsi="Times New Roman" w:cs="Times New Roman"/>
              </w:rPr>
              <w:t>ю</w:t>
            </w:r>
            <w:r w:rsidRPr="00341246">
              <w:rPr>
                <w:rFonts w:ascii="Times New Roman" w:hAnsi="Times New Roman" w:cs="Times New Roman"/>
              </w:rPr>
              <w:t>щихся начинается формирование элементов учебной деятельности. На основе этой деятельности у ребенка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учения.</w:t>
            </w:r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Поэтому в данном курсе в основу отбора содержания обучения положены следующие наиболее важные методические принципы:</w:t>
            </w:r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lastRenderedPageBreak/>
              <w:t>•  анализ конкретного учебного материала с точки зрения его общеобразовательной ценности и необходимости изучения в начальной школе;</w:t>
            </w:r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•  возможность широкого применения изучаемого материала на практике;</w:t>
            </w:r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•  обеспечение преемственности с дошкольной математической подготовкой и содержанием следующей ступени обучения в средней школе;</w:t>
            </w:r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•  обогащение математического опыта младших школьников за счет включения в курс дополнительных вопросов, традиционно не изучавшихся в начальной школе.</w:t>
            </w:r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Основу математического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</w:t>
            </w:r>
          </w:p>
          <w:p w:rsidR="001D1E5C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      </w:r>
          </w:p>
          <w:p w:rsidR="00E56E7E" w:rsidRPr="00341246" w:rsidRDefault="001D1E5C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 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</w:t>
            </w:r>
            <w:r w:rsidR="00E56E7E" w:rsidRPr="00341246">
              <w:rPr>
                <w:rFonts w:ascii="Times New Roman" w:hAnsi="Times New Roman" w:cs="Times New Roman"/>
              </w:rPr>
              <w:t>.</w:t>
            </w:r>
          </w:p>
          <w:p w:rsidR="00E56E7E" w:rsidRPr="00341246" w:rsidRDefault="00E56E7E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образования, поэтому в программу не внесено никаких изменений.</w:t>
            </w:r>
          </w:p>
          <w:p w:rsidR="00E56E7E" w:rsidRPr="00341246" w:rsidRDefault="00E56E7E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Общее содержание обучения математике представлено в программе следующими разделами: «Число и счет», «Арифметические действия и их свойства», «Величины», «Работа с текстовыми задачами», «Пространственные отношения. Геометрические фигуры», «Логико-математическая подготовка», «Работа с информацией».</w:t>
            </w:r>
          </w:p>
          <w:p w:rsidR="00E56E7E" w:rsidRPr="00341246" w:rsidRDefault="00E56E7E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Обучение письменным приемам сложения и вычитания начинается во 2 классе. Овладев этими приемами с двузначными числами, учащиеся легко переносят полученные умения на трехзначные числа (3 класс) и вообще на любые многозначные числа (4 класс).</w:t>
            </w:r>
          </w:p>
          <w:p w:rsidR="00E56E7E" w:rsidRDefault="00E56E7E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 Во втором классе вводится понятие «метр» и рассматриваются важнейшие соотношения между изученными единицами длины. Понятие площади фигуры – более сложное. Однако его усвоение удается облегчить и добиться прочных знаний и умений благодаря организации большой подготовительной работы. Идея подхода заключается в том, чтобы научить учащихся, используя практические приемы, находить площадь фигуры, пересчитывая клетки, на которые она разбита. Эта работа довольно естественно увязывается с изучением таблицы умножения. Получается двойной выигрыш: дети приобретают необходимый опыт нахождения площади фигуры и за счет дополнительной тренировки (</w:t>
            </w:r>
            <w:proofErr w:type="spellStart"/>
            <w:r w:rsidRPr="00341246">
              <w:rPr>
                <w:rFonts w:ascii="Times New Roman" w:hAnsi="Times New Roman" w:cs="Times New Roman"/>
              </w:rPr>
              <w:t>пересчитывание</w:t>
            </w:r>
            <w:proofErr w:type="spellEnd"/>
            <w:r w:rsidRPr="00341246">
              <w:rPr>
                <w:rFonts w:ascii="Times New Roman" w:hAnsi="Times New Roman" w:cs="Times New Roman"/>
              </w:rPr>
              <w:t xml:space="preserve"> клеток) быстрее запоминают таблицу умножения. Этот этап довольно продолжителен. После того как дети приобретут достаточный практический опыт, начинается следующий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путем (с помощью палетки), выражается в этих единицах. На последнем этапе во 2 классе вводится правило нахождения площади прямоугольника, учащиеся осваивают понятие «площадь», не смешивая его с понятием «периметр», введенным ранее.</w:t>
            </w:r>
          </w:p>
          <w:p w:rsidR="00921813" w:rsidRPr="0076070D" w:rsidRDefault="0076070D" w:rsidP="0076070D">
            <w:pPr>
              <w:pStyle w:val="ParagraphStyle"/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76070D">
              <w:rPr>
                <w:rFonts w:ascii="Times New Roman" w:hAnsi="Times New Roman" w:cs="Times New Roman"/>
                <w:b/>
              </w:rPr>
              <w:t>Ценностные ориентиры содержания учебного предмета</w:t>
            </w:r>
          </w:p>
          <w:p w:rsidR="00921813" w:rsidRPr="00341246" w:rsidRDefault="00921813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lastRenderedPageBreak/>
              <w:t>Математика является основой общечеловеческой культуры. Об этом свидетельствует ее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ее роль в развитии личности младшего школьника.</w:t>
            </w:r>
          </w:p>
          <w:p w:rsidR="00921813" w:rsidRPr="00341246" w:rsidRDefault="00921813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 xml:space="preserve">Содержание курса математики </w:t>
            </w:r>
            <w:proofErr w:type="gramStart"/>
            <w:r w:rsidRPr="00341246">
              <w:rPr>
                <w:rFonts w:ascii="Times New Roman" w:hAnsi="Times New Roman" w:cs="Times New Roman"/>
              </w:rPr>
              <w:t>направлено</w:t>
            </w:r>
            <w:proofErr w:type="gramEnd"/>
            <w:r w:rsidRPr="00341246">
              <w:rPr>
                <w:rFonts w:ascii="Times New Roman" w:hAnsi="Times New Roman" w:cs="Times New Roman"/>
              </w:rPr>
              <w:t xml:space="preserve"> прежде всего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921813" w:rsidRPr="00341246" w:rsidRDefault="00921813" w:rsidP="00613FFE">
            <w:pPr>
              <w:pStyle w:val="ParagraphStyle"/>
              <w:keepLines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 оказывает заметное влияние на развитие их познавательных способностей.</w:t>
            </w:r>
          </w:p>
          <w:p w:rsidR="00921813" w:rsidRPr="00341246" w:rsidRDefault="00921813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Решение математических (в том числе арифметических) текстовых задач оказывает положительное влияние на эмоционально-волевую сферу личности учащихся, развивает умение преодолевать трудности, настойчивость, волю, умение испытывать удовлетворение от выполненной работы.</w:t>
            </w:r>
          </w:p>
          <w:p w:rsidR="00921813" w:rsidRDefault="00921813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Кроме того, особой ценностью содержания обучения является работа с информацией, представленной в виде таблиц, графиков, диаграмм, схем, баз данных; формирование соответствующих умений на уроках математики оказывает существенную помощь при изучении других школьных предметов.</w:t>
            </w:r>
          </w:p>
          <w:p w:rsidR="00921813" w:rsidRPr="00ED7C3E" w:rsidRDefault="00ED7C3E" w:rsidP="00ED7C3E">
            <w:pPr>
              <w:pStyle w:val="ParagraphStyle"/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ED7C3E">
              <w:rPr>
                <w:rFonts w:ascii="Times New Roman" w:hAnsi="Times New Roman" w:cs="Times New Roman"/>
                <w:b/>
              </w:rPr>
              <w:t>Место учебного предмета в учебном плане</w:t>
            </w:r>
          </w:p>
          <w:p w:rsidR="000376CA" w:rsidRPr="00341246" w:rsidRDefault="000376CA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Общий объем времени, отводимого на изучение математики во 2 классе, составляет 136 часов. Во 2 классе урок математики проводится 4 раза в неделю (34 учебные недели).</w:t>
            </w:r>
          </w:p>
          <w:p w:rsidR="00814EC0" w:rsidRPr="00341246" w:rsidRDefault="00814EC0" w:rsidP="00613FFE">
            <w:pPr>
              <w:ind w:firstLine="284"/>
              <w:jc w:val="both"/>
              <w:rPr>
                <w:rStyle w:val="FontStyle64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58"/>
              <w:gridCol w:w="1972"/>
              <w:gridCol w:w="2835"/>
              <w:gridCol w:w="1418"/>
              <w:gridCol w:w="2242"/>
            </w:tblGrid>
            <w:tr w:rsidR="00814EC0" w:rsidRPr="00341246" w:rsidTr="00DF73DC">
              <w:tc>
                <w:tcPr>
                  <w:tcW w:w="858" w:type="dxa"/>
                </w:tcPr>
                <w:p w:rsidR="00814EC0" w:rsidRPr="00341246" w:rsidRDefault="00814EC0" w:rsidP="00613FFE">
                  <w:pPr>
                    <w:ind w:firstLine="284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341246" w:rsidRDefault="00814EC0" w:rsidP="00613FFE">
                  <w:pPr>
                    <w:ind w:firstLine="284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341246" w:rsidRDefault="00814EC0" w:rsidP="00613FFE">
                  <w:pPr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972" w:type="dxa"/>
                </w:tcPr>
                <w:p w:rsidR="00814EC0" w:rsidRPr="00341246" w:rsidRDefault="00814EC0" w:rsidP="00613FFE">
                  <w:pPr>
                    <w:ind w:firstLine="284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341246" w:rsidRDefault="00814EC0" w:rsidP="00613FFE">
                  <w:pPr>
                    <w:ind w:firstLine="284"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835" w:type="dxa"/>
                </w:tcPr>
                <w:p w:rsidR="00814EC0" w:rsidRPr="00341246" w:rsidRDefault="00814EC0" w:rsidP="00613FFE">
                  <w:pPr>
                    <w:autoSpaceDE w:val="0"/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Утвержденный календарный график, учебный план школы, расписание занятий</w:t>
                  </w:r>
                </w:p>
                <w:p w:rsidR="00814EC0" w:rsidRPr="00341246" w:rsidRDefault="00C73C22" w:rsidP="00613FFE">
                  <w:pPr>
                    <w:autoSpaceDE w:val="0"/>
                    <w:spacing w:line="276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на 2018-2019</w:t>
                  </w:r>
                </w:p>
                <w:p w:rsidR="00814EC0" w:rsidRPr="00341246" w:rsidRDefault="00814EC0" w:rsidP="00613FFE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418" w:type="dxa"/>
                </w:tcPr>
                <w:p w:rsidR="00814EC0" w:rsidRPr="00341246" w:rsidRDefault="00814EC0" w:rsidP="00613FFE">
                  <w:pPr>
                    <w:ind w:firstLine="284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341246" w:rsidRDefault="00814EC0" w:rsidP="00613FFE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Потеря учебного времени</w:t>
                  </w:r>
                </w:p>
              </w:tc>
              <w:tc>
                <w:tcPr>
                  <w:tcW w:w="2242" w:type="dxa"/>
                </w:tcPr>
                <w:p w:rsidR="00814EC0" w:rsidRPr="00341246" w:rsidRDefault="00814EC0" w:rsidP="00613FFE">
                  <w:pPr>
                    <w:ind w:firstLine="284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814EC0" w:rsidRPr="00341246" w:rsidRDefault="00814EC0" w:rsidP="00613FFE">
                  <w:pPr>
                    <w:ind w:firstLine="284"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b/>
                      <w:color w:val="000000"/>
                      <w:sz w:val="24"/>
                      <w:szCs w:val="24"/>
                    </w:rPr>
                    <w:t>Причины потери учебного времени</w:t>
                  </w:r>
                </w:p>
              </w:tc>
            </w:tr>
            <w:tr w:rsidR="00814EC0" w:rsidRPr="00341246" w:rsidTr="00DF73DC">
              <w:tc>
                <w:tcPr>
                  <w:tcW w:w="858" w:type="dxa"/>
                </w:tcPr>
                <w:p w:rsidR="00814EC0" w:rsidRPr="00341246" w:rsidRDefault="00814EC0" w:rsidP="00613FFE">
                  <w:pPr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rStyle w:val="FontStyle6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2" w:type="dxa"/>
                </w:tcPr>
                <w:p w:rsidR="00814EC0" w:rsidRPr="00341246" w:rsidRDefault="00814EC0" w:rsidP="00613FFE">
                  <w:pPr>
                    <w:rPr>
                      <w:rStyle w:val="FontStyle64"/>
                      <w:sz w:val="24"/>
                      <w:szCs w:val="24"/>
                    </w:rPr>
                  </w:pPr>
                  <w:r w:rsidRPr="00341246">
                    <w:rPr>
                      <w:color w:val="000000"/>
                      <w:sz w:val="24"/>
                      <w:szCs w:val="24"/>
                    </w:rPr>
                    <w:t>4 часа в неделю – 136 часов в год</w:t>
                  </w:r>
                </w:p>
              </w:tc>
              <w:tc>
                <w:tcPr>
                  <w:tcW w:w="2835" w:type="dxa"/>
                </w:tcPr>
                <w:p w:rsidR="00814EC0" w:rsidRPr="00341246" w:rsidRDefault="00E91480" w:rsidP="00613FFE">
                  <w:pPr>
                    <w:ind w:firstLine="284"/>
                    <w:jc w:val="center"/>
                    <w:rPr>
                      <w:rStyle w:val="FontStyle64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132</w:t>
                  </w:r>
                  <w:r w:rsidR="00814EC0" w:rsidRPr="00341246">
                    <w:rPr>
                      <w:color w:val="000000"/>
                      <w:sz w:val="24"/>
                      <w:szCs w:val="24"/>
                    </w:rPr>
                    <w:t xml:space="preserve"> час</w:t>
                  </w:r>
                  <w:r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="00814EC0" w:rsidRPr="00341246">
                    <w:rPr>
                      <w:color w:val="000000"/>
                      <w:sz w:val="24"/>
                      <w:szCs w:val="24"/>
                    </w:rPr>
                    <w:t xml:space="preserve"> (понедельник, вторник,  среда, четверг)</w:t>
                  </w:r>
                </w:p>
              </w:tc>
              <w:tc>
                <w:tcPr>
                  <w:tcW w:w="1418" w:type="dxa"/>
                </w:tcPr>
                <w:p w:rsidR="00814EC0" w:rsidRPr="00341246" w:rsidRDefault="00E91480" w:rsidP="00613FFE">
                  <w:pPr>
                    <w:ind w:firstLine="284"/>
                    <w:rPr>
                      <w:rStyle w:val="FontStyle64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814EC0" w:rsidRPr="00341246">
                    <w:rPr>
                      <w:color w:val="000000"/>
                      <w:sz w:val="24"/>
                      <w:szCs w:val="24"/>
                    </w:rPr>
                    <w:t xml:space="preserve"> час</w:t>
                  </w:r>
                  <w:r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242" w:type="dxa"/>
                </w:tcPr>
                <w:p w:rsidR="00814EC0" w:rsidRPr="00341246" w:rsidRDefault="00814EC0" w:rsidP="00613FFE">
                  <w:pPr>
                    <w:autoSpaceDE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41246">
                    <w:rPr>
                      <w:color w:val="000000"/>
                      <w:sz w:val="24"/>
                      <w:szCs w:val="24"/>
                    </w:rPr>
                    <w:t>Праздничные дни –</w:t>
                  </w:r>
                </w:p>
                <w:p w:rsidR="00814EC0" w:rsidRDefault="00E91480" w:rsidP="00613FFE">
                  <w:pPr>
                    <w:autoSpaceDE w:val="0"/>
                    <w:spacing w:line="276" w:lineRule="auto"/>
                    <w:ind w:firstLine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05.11.2018 г.,</w:t>
                  </w:r>
                </w:p>
                <w:p w:rsidR="00E91480" w:rsidRDefault="00E91480" w:rsidP="00613FFE">
                  <w:pPr>
                    <w:autoSpaceDE w:val="0"/>
                    <w:spacing w:line="276" w:lineRule="auto"/>
                    <w:ind w:firstLine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01.05.2019 г.,</w:t>
                  </w:r>
                </w:p>
                <w:p w:rsidR="00E91480" w:rsidRDefault="00E91480" w:rsidP="00613FFE">
                  <w:pPr>
                    <w:autoSpaceDE w:val="0"/>
                    <w:spacing w:line="276" w:lineRule="auto"/>
                    <w:ind w:firstLine="2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02.05.2019 г.,</w:t>
                  </w:r>
                </w:p>
                <w:p w:rsidR="00E91480" w:rsidRPr="00341246" w:rsidRDefault="00E91480" w:rsidP="00613FFE">
                  <w:pPr>
                    <w:autoSpaceDE w:val="0"/>
                    <w:spacing w:line="276" w:lineRule="auto"/>
                    <w:ind w:firstLine="284"/>
                    <w:rPr>
                      <w:rStyle w:val="FontStyle64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09.05.2019 г.</w:t>
                  </w:r>
                </w:p>
              </w:tc>
            </w:tr>
          </w:tbl>
          <w:p w:rsidR="006F429C" w:rsidRPr="00341246" w:rsidRDefault="006F429C" w:rsidP="00ED7C3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F3794" w:rsidRPr="00F2273F" w:rsidRDefault="000F3794" w:rsidP="00F2273F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273F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  <w:r w:rsidR="00F2273F" w:rsidRPr="00F227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2.    </w:t>
            </w:r>
            <w:r w:rsidRPr="00F2273F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 освоения учебного предмета, курса и система оценивания</w:t>
            </w:r>
          </w:p>
          <w:p w:rsidR="009E4B3B" w:rsidRPr="00341246" w:rsidRDefault="009E4B3B" w:rsidP="00613FFE">
            <w:pPr>
              <w:autoSpaceDE w:val="0"/>
              <w:autoSpaceDN w:val="0"/>
              <w:adjustRightInd w:val="0"/>
              <w:jc w:val="both"/>
            </w:pPr>
            <w:r w:rsidRPr="00341246">
              <w:rPr>
                <w:b/>
                <w:bCs/>
                <w:i/>
                <w:iCs/>
              </w:rPr>
              <w:t xml:space="preserve">Личностными </w:t>
            </w:r>
            <w:r w:rsidRPr="00341246">
              <w:t>результатами обучения учащихся являются: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 xml:space="preserve">- </w:t>
            </w:r>
            <w:r w:rsidR="009E4B3B" w:rsidRPr="00341246">
              <w:t xml:space="preserve">самостоятельность мышления; </w:t>
            </w:r>
          </w:p>
          <w:p w:rsidR="009E4B3B" w:rsidRPr="00341246" w:rsidRDefault="009E4B3B" w:rsidP="00613FFE">
            <w:pPr>
              <w:autoSpaceDE w:val="0"/>
              <w:autoSpaceDN w:val="0"/>
              <w:adjustRightInd w:val="0"/>
              <w:jc w:val="both"/>
            </w:pPr>
            <w:r w:rsidRPr="00341246">
              <w:t>умение устанавливать, с какими учебными задачами ученик может самостоятельно успешно справиться;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готовность и способность к саморазвитию;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proofErr w:type="spellStart"/>
            <w:r w:rsidR="009E4B3B" w:rsidRPr="00341246">
              <w:t>сформированность</w:t>
            </w:r>
            <w:proofErr w:type="spellEnd"/>
            <w:r w:rsidR="009E4B3B" w:rsidRPr="00341246">
              <w:t xml:space="preserve"> мотивации к обучению;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способность характеризовать и оценивать собственные математические знания и умения;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заинтересованность в расширении и углублении получаемых математических знаний;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 xml:space="preserve">готовность использовать получаемую математическую подготовку в учебной </w:t>
            </w:r>
            <w:r w:rsidR="009E4B3B" w:rsidRPr="00341246">
              <w:lastRenderedPageBreak/>
              <w:t xml:space="preserve">деятельности и при решении практических задач, возникающих </w:t>
            </w:r>
            <w:proofErr w:type="gramStart"/>
            <w:r w:rsidR="009E4B3B" w:rsidRPr="00341246">
              <w:t>в</w:t>
            </w:r>
            <w:proofErr w:type="gramEnd"/>
          </w:p>
          <w:p w:rsidR="009E4B3B" w:rsidRPr="00341246" w:rsidRDefault="009E4B3B" w:rsidP="00613FFE">
            <w:pPr>
              <w:autoSpaceDE w:val="0"/>
              <w:autoSpaceDN w:val="0"/>
              <w:adjustRightInd w:val="0"/>
              <w:jc w:val="both"/>
            </w:pPr>
            <w:r w:rsidRPr="00341246">
              <w:t>повседневной жизни;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способность преодолевать трудности, доводить начатую работу до ее завершения;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 xml:space="preserve">способность к </w:t>
            </w:r>
            <w:proofErr w:type="spellStart"/>
            <w:r w:rsidR="009E4B3B" w:rsidRPr="00341246">
              <w:t>самоорганизованности</w:t>
            </w:r>
            <w:proofErr w:type="spellEnd"/>
            <w:r w:rsidR="009E4B3B" w:rsidRPr="00341246">
              <w:t>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высказывать собственные суждения и давать им обоснование;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  <w:p w:rsidR="009E4B3B" w:rsidRPr="00341246" w:rsidRDefault="009E4B3B" w:rsidP="00613FF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9E4B3B" w:rsidRPr="00341246" w:rsidRDefault="009E4B3B" w:rsidP="00613FF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41246">
              <w:rPr>
                <w:b/>
                <w:bCs/>
                <w:i/>
                <w:iCs/>
              </w:rPr>
              <w:t>Метапредметными</w:t>
            </w:r>
            <w:proofErr w:type="spellEnd"/>
            <w:r w:rsidRPr="00341246">
              <w:rPr>
                <w:b/>
                <w:bCs/>
                <w:i/>
                <w:iCs/>
              </w:rPr>
              <w:t xml:space="preserve"> </w:t>
            </w:r>
            <w:r w:rsidRPr="00341246">
              <w:t>результатами обучения являются: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владение основными методами познания окружающего мира (наблюдение, сравнение, анализ, синтез, обобщение, моделирование);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понимание и принятие учебной задачи, поиск и нахождение способов ее решения;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планирование, контроль и оценка учебных действий; определение наиболее эффективного способа достижения результата;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выполнение учебных действий в разных формах (практические работы, работа с моделями и др.);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создание моделей изучаемых объектов с использованием знаково-символических средств;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адекватное оценивание результатов своей деятельности;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активное использование математической речи для решения разнообразных коммуникативных задач;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готовность слушать собеседника, вести диалог;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умение работать в информационной среде.</w:t>
            </w:r>
          </w:p>
          <w:p w:rsidR="009E4B3B" w:rsidRPr="00341246" w:rsidRDefault="009E4B3B" w:rsidP="00613FF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9E4B3B" w:rsidRPr="00341246" w:rsidRDefault="009E4B3B" w:rsidP="00613FFE">
            <w:pPr>
              <w:autoSpaceDE w:val="0"/>
              <w:autoSpaceDN w:val="0"/>
              <w:adjustRightInd w:val="0"/>
              <w:jc w:val="both"/>
            </w:pPr>
            <w:r w:rsidRPr="00341246">
              <w:rPr>
                <w:b/>
                <w:bCs/>
                <w:i/>
                <w:iCs/>
              </w:rPr>
              <w:t xml:space="preserve">Предметными </w:t>
            </w:r>
            <w:r w:rsidRPr="00341246">
              <w:t>результатами учащихся на выходе из начальной школы являются: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овладение основами логического и алгоритмического мышления, пространственного воображения и математической речи;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      </w:r>
          </w:p>
          <w:p w:rsidR="009E4B3B" w:rsidRPr="00341246" w:rsidRDefault="00D55244" w:rsidP="00613FF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="Arial Unicode MS"/>
              </w:rPr>
              <w:t>-</w:t>
            </w:r>
            <w:r w:rsidR="009E4B3B" w:rsidRPr="00341246">
              <w:rPr>
                <w:rFonts w:eastAsia="SymbolMT"/>
              </w:rPr>
              <w:t xml:space="preserve"> </w:t>
            </w:r>
            <w:r w:rsidR="009E4B3B" w:rsidRPr="00341246">
      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      </w:r>
            <w:proofErr w:type="gramEnd"/>
          </w:p>
          <w:p w:rsidR="000F3794" w:rsidRPr="00341246" w:rsidRDefault="000F3794" w:rsidP="00613FFE">
            <w:pPr>
              <w:pStyle w:val="Style3"/>
              <w:widowControl/>
              <w:spacing w:line="240" w:lineRule="auto"/>
              <w:ind w:firstLine="284"/>
              <w:jc w:val="center"/>
              <w:rPr>
                <w:b/>
                <w:bCs/>
                <w:color w:val="000000"/>
              </w:rPr>
            </w:pPr>
          </w:p>
          <w:p w:rsidR="000376CA" w:rsidRPr="00341246" w:rsidRDefault="000376CA" w:rsidP="00D552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1246">
              <w:rPr>
                <w:rFonts w:ascii="Times New Roman" w:hAnsi="Times New Roman" w:cs="Times New Roman"/>
                <w:b/>
                <w:bCs/>
              </w:rPr>
              <w:t>К концу обучения во втором классе ученик научится:</w:t>
            </w:r>
          </w:p>
          <w:p w:rsidR="000376CA" w:rsidRPr="00D55244" w:rsidRDefault="000376CA" w:rsidP="00D552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5244">
              <w:rPr>
                <w:rFonts w:ascii="Times New Roman" w:hAnsi="Times New Roman" w:cs="Times New Roman"/>
                <w:spacing w:val="45"/>
                <w:u w:val="single"/>
              </w:rPr>
              <w:t>называть</w:t>
            </w:r>
            <w:r w:rsidRPr="00D55244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натуральные числа от 20 до 100 в прямом и обратном порядке;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следующее (предыдущее) при счете число;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число, большее или меньшее данного числа в несколько раз;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единицы длины, площади;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одну или несколько долей данного числа и числа по его доле;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компоненты арифметических действий;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геометрическую фигуру (многоугольник, угол, прямоугольник, квадрат, окружность);</w:t>
            </w:r>
          </w:p>
          <w:p w:rsidR="000376CA" w:rsidRPr="00D55244" w:rsidRDefault="000376CA" w:rsidP="00D552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5244">
              <w:rPr>
                <w:rFonts w:ascii="Times New Roman" w:hAnsi="Times New Roman" w:cs="Times New Roman"/>
                <w:spacing w:val="45"/>
                <w:u w:val="single"/>
              </w:rPr>
              <w:lastRenderedPageBreak/>
              <w:t>сравнивать</w:t>
            </w:r>
            <w:r w:rsidRPr="00D55244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числа в пределах 100;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узнавать, во сколько раз одно число больше или меньше другого;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длины отрезков;</w:t>
            </w:r>
          </w:p>
          <w:p w:rsidR="000376CA" w:rsidRPr="00D55244" w:rsidRDefault="000376CA" w:rsidP="00D552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5244">
              <w:rPr>
                <w:rFonts w:ascii="Times New Roman" w:hAnsi="Times New Roman" w:cs="Times New Roman"/>
                <w:spacing w:val="45"/>
                <w:u w:val="single"/>
              </w:rPr>
              <w:t>различать</w:t>
            </w:r>
            <w:r w:rsidRPr="00D55244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отношения «больше в…» и «больше на…», «меньше в…» и «меньше на…»;</w:t>
            </w:r>
            <w:proofErr w:type="gramEnd"/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компоненты арифметических действий;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числовое выражение и его значение;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российские монеты, купюры разного достоинства;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прямые и непрямые углы;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периметр и площадь прямоугольника;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окружность и круг;</w:t>
            </w:r>
          </w:p>
          <w:p w:rsidR="000376CA" w:rsidRPr="00D55244" w:rsidRDefault="000376CA" w:rsidP="00D552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5244">
              <w:rPr>
                <w:rFonts w:ascii="Times New Roman" w:hAnsi="Times New Roman" w:cs="Times New Roman"/>
                <w:spacing w:val="45"/>
                <w:u w:val="single"/>
              </w:rPr>
              <w:t>читать</w:t>
            </w:r>
            <w:r w:rsidRPr="00D55244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числа в пределах 100, записанные цифрами;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записи вида 5 · 2 = 10, 12</w:t>
            </w:r>
            <w:proofErr w:type="gramStart"/>
            <w:r w:rsidRPr="0034124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41246">
              <w:rPr>
                <w:rFonts w:ascii="Times New Roman" w:hAnsi="Times New Roman" w:cs="Times New Roman"/>
              </w:rPr>
              <w:t xml:space="preserve"> 4 = 3;</w:t>
            </w:r>
          </w:p>
          <w:p w:rsidR="000376CA" w:rsidRPr="00D55244" w:rsidRDefault="000376CA" w:rsidP="00D552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5244">
              <w:rPr>
                <w:rFonts w:ascii="Times New Roman" w:hAnsi="Times New Roman" w:cs="Times New Roman"/>
                <w:spacing w:val="45"/>
                <w:u w:val="single"/>
              </w:rPr>
              <w:t>воспроизводить</w:t>
            </w:r>
            <w:r w:rsidRPr="00D55244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результаты табличных случаев умножения однозначных чисел и соответствующих случаев деления;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соотношения между единицами длины: 1 м = 100 см, 1 м = 10 дм.</w:t>
            </w:r>
          </w:p>
          <w:p w:rsidR="000376CA" w:rsidRPr="00D55244" w:rsidRDefault="000376CA" w:rsidP="00D552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5244">
              <w:rPr>
                <w:rFonts w:ascii="Times New Roman" w:hAnsi="Times New Roman" w:cs="Times New Roman"/>
                <w:spacing w:val="45"/>
                <w:u w:val="single"/>
              </w:rPr>
              <w:t>приводить примеры</w:t>
            </w:r>
            <w:r w:rsidRPr="00D55244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однозначных и двузначных чисел;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числовых выражений;</w:t>
            </w:r>
          </w:p>
          <w:p w:rsidR="000376CA" w:rsidRPr="00D55244" w:rsidRDefault="000376CA" w:rsidP="00D552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5244">
              <w:rPr>
                <w:rFonts w:ascii="Times New Roman" w:hAnsi="Times New Roman" w:cs="Times New Roman"/>
                <w:spacing w:val="45"/>
                <w:u w:val="single"/>
              </w:rPr>
              <w:t>моделировать</w:t>
            </w:r>
            <w:r w:rsidRPr="00D55244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десятичный состав двузначного числа;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алгоритмы сложения и вычитания двузначных чисел;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ситуацию, представленную в тексте арифметической задачи, в виде схемы, рисунка;</w:t>
            </w:r>
          </w:p>
          <w:p w:rsidR="000376CA" w:rsidRPr="00D55244" w:rsidRDefault="000376CA" w:rsidP="00D552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5244">
              <w:rPr>
                <w:rFonts w:ascii="Times New Roman" w:hAnsi="Times New Roman" w:cs="Times New Roman"/>
                <w:spacing w:val="45"/>
                <w:u w:val="single"/>
              </w:rPr>
              <w:t>распознавать</w:t>
            </w:r>
            <w:r w:rsidRPr="00D55244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геометрические фигуры (многоугольники, окружность, прямоугольник, угол);</w:t>
            </w:r>
          </w:p>
          <w:p w:rsidR="000376CA" w:rsidRPr="00D55244" w:rsidRDefault="000376CA" w:rsidP="00D5524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5244">
              <w:rPr>
                <w:rFonts w:ascii="Times New Roman" w:hAnsi="Times New Roman" w:cs="Times New Roman"/>
                <w:spacing w:val="45"/>
                <w:u w:val="single"/>
              </w:rPr>
              <w:t>упорядочивать</w:t>
            </w:r>
            <w:r w:rsidRPr="00D55244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числа в пределах 100 в порядке увеличения или уменьшения;</w:t>
            </w:r>
          </w:p>
          <w:p w:rsidR="000376CA" w:rsidRPr="005231B0" w:rsidRDefault="000376CA" w:rsidP="005231B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231B0">
              <w:rPr>
                <w:rFonts w:ascii="Times New Roman" w:hAnsi="Times New Roman" w:cs="Times New Roman"/>
                <w:spacing w:val="45"/>
                <w:u w:val="single"/>
              </w:rPr>
              <w:t>характеризовать</w:t>
            </w:r>
            <w:r w:rsidRPr="005231B0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числовое выражение (название, как составлено);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многоугольник (название, число углов, сторон, вершин);</w:t>
            </w:r>
          </w:p>
          <w:p w:rsidR="000376CA" w:rsidRPr="005231B0" w:rsidRDefault="000376CA" w:rsidP="005231B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231B0">
              <w:rPr>
                <w:rFonts w:ascii="Times New Roman" w:hAnsi="Times New Roman" w:cs="Times New Roman"/>
                <w:spacing w:val="45"/>
                <w:u w:val="single"/>
              </w:rPr>
              <w:t>анализировать</w:t>
            </w:r>
            <w:r w:rsidRPr="005231B0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текст учебной задачи с целью поиска алгоритма ее решения;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готовые решения задач с целью выбора верного решения, рационального способа решения;</w:t>
            </w:r>
          </w:p>
          <w:p w:rsidR="000376CA" w:rsidRPr="005231B0" w:rsidRDefault="000376CA" w:rsidP="005231B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231B0">
              <w:rPr>
                <w:rFonts w:ascii="Times New Roman" w:hAnsi="Times New Roman" w:cs="Times New Roman"/>
                <w:spacing w:val="45"/>
                <w:u w:val="single"/>
              </w:rPr>
              <w:t>классифицировать</w:t>
            </w:r>
            <w:r w:rsidRPr="005231B0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углы (прямые, непрямые);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числа в пределах 100 (однозначные, двузначные);</w:t>
            </w:r>
          </w:p>
          <w:p w:rsidR="000376CA" w:rsidRPr="005231B0" w:rsidRDefault="000376CA" w:rsidP="005231B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231B0">
              <w:rPr>
                <w:rFonts w:ascii="Times New Roman" w:hAnsi="Times New Roman" w:cs="Times New Roman"/>
                <w:spacing w:val="45"/>
                <w:u w:val="single"/>
              </w:rPr>
              <w:t>конструировать</w:t>
            </w:r>
            <w:r w:rsidRPr="005231B0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тексты несложных арифметических задач;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алгоритм решения составной арифметической задачи;</w:t>
            </w:r>
          </w:p>
          <w:p w:rsidR="000376CA" w:rsidRPr="005231B0" w:rsidRDefault="000376CA" w:rsidP="005231B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231B0">
              <w:rPr>
                <w:rFonts w:ascii="Times New Roman" w:hAnsi="Times New Roman" w:cs="Times New Roman"/>
                <w:spacing w:val="45"/>
                <w:u w:val="single"/>
              </w:rPr>
              <w:t>контролировать</w:t>
            </w:r>
            <w:r w:rsidRPr="005231B0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свою деятельность (находить и исправлять ошибки);</w:t>
            </w:r>
          </w:p>
          <w:p w:rsidR="000376CA" w:rsidRPr="005231B0" w:rsidRDefault="000376CA" w:rsidP="005231B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231B0">
              <w:rPr>
                <w:rFonts w:ascii="Times New Roman" w:hAnsi="Times New Roman" w:cs="Times New Roman"/>
                <w:spacing w:val="45"/>
                <w:u w:val="single"/>
              </w:rPr>
              <w:t>оценивать</w:t>
            </w:r>
            <w:r w:rsidRPr="005231B0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готовое решение учебной задачи (верно, неверно);</w:t>
            </w:r>
          </w:p>
          <w:p w:rsidR="000376CA" w:rsidRPr="005231B0" w:rsidRDefault="000376CA" w:rsidP="005231B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231B0">
              <w:rPr>
                <w:rFonts w:ascii="Times New Roman" w:hAnsi="Times New Roman" w:cs="Times New Roman"/>
                <w:spacing w:val="45"/>
                <w:u w:val="single"/>
              </w:rPr>
              <w:t>решать учебные и практические задачи</w:t>
            </w:r>
            <w:r w:rsidRPr="005231B0">
              <w:rPr>
                <w:rFonts w:ascii="Times New Roman" w:hAnsi="Times New Roman" w:cs="Times New Roman"/>
                <w:u w:val="single"/>
              </w:rPr>
              <w:t>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lastRenderedPageBreak/>
              <w:t>·</w:t>
            </w:r>
            <w:r w:rsidRPr="00341246">
              <w:rPr>
                <w:rFonts w:ascii="Times New Roman" w:hAnsi="Times New Roman" w:cs="Times New Roman"/>
              </w:rPr>
              <w:t xml:space="preserve"> записывать цифрами двузначные числа;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решать составные арифметические задачи в два действия в различных комбинациях;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вычислять сумму и разность чисел в пределах 100, используя изученные устные и письменные приемы вычислений;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вычислять значения простых и составных числовых выражений;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вычислять периметр и площадь прямоугольника (квадрата);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строить окружность с помощью циркуля;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выбирать из таблицы необходимую информацию для решения учебной задачи;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заполнять таблицы, имея некоторый банк данных.</w:t>
            </w:r>
          </w:p>
          <w:p w:rsidR="000376CA" w:rsidRPr="00341246" w:rsidRDefault="000376CA" w:rsidP="005231B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1246">
              <w:rPr>
                <w:rFonts w:ascii="Times New Roman" w:hAnsi="Times New Roman" w:cs="Times New Roman"/>
                <w:b/>
                <w:bCs/>
              </w:rPr>
              <w:t>К концу обучения во втором классе ученик может научиться:</w:t>
            </w:r>
          </w:p>
          <w:p w:rsidR="000376CA" w:rsidRPr="005231B0" w:rsidRDefault="000376CA" w:rsidP="005231B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pacing w:val="45"/>
                <w:u w:val="single"/>
              </w:rPr>
            </w:pPr>
            <w:r w:rsidRPr="005231B0">
              <w:rPr>
                <w:rFonts w:ascii="Times New Roman" w:hAnsi="Times New Roman" w:cs="Times New Roman"/>
                <w:spacing w:val="45"/>
                <w:u w:val="single"/>
              </w:rPr>
              <w:t>формулировать: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свойства умножения и деления;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определения прямоугольника и квадрата;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свойства прямоугольника (квадрата);</w:t>
            </w:r>
          </w:p>
          <w:p w:rsidR="000376CA" w:rsidRPr="005231B0" w:rsidRDefault="000376CA" w:rsidP="005231B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pacing w:val="45"/>
                <w:u w:val="single"/>
              </w:rPr>
            </w:pPr>
            <w:r w:rsidRPr="005231B0">
              <w:rPr>
                <w:rFonts w:ascii="Times New Roman" w:hAnsi="Times New Roman" w:cs="Times New Roman"/>
                <w:spacing w:val="45"/>
                <w:u w:val="single"/>
              </w:rPr>
              <w:t>называть: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вершины и стороны угла, обозначенные латинскими буквами;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элементы многоугольника (вершины, стороны, углы);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центр и радиус окружности;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координаты точек, отмеченных на числовом луче;</w:t>
            </w:r>
          </w:p>
          <w:p w:rsidR="000376CA" w:rsidRPr="005231B0" w:rsidRDefault="000376CA" w:rsidP="005231B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pacing w:val="45"/>
                <w:u w:val="single"/>
              </w:rPr>
            </w:pPr>
            <w:r w:rsidRPr="005231B0">
              <w:rPr>
                <w:rFonts w:ascii="Times New Roman" w:hAnsi="Times New Roman" w:cs="Times New Roman"/>
                <w:spacing w:val="45"/>
                <w:u w:val="single"/>
              </w:rPr>
              <w:t>читать: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обозначения луча, угла, многоугольника;</w:t>
            </w:r>
          </w:p>
          <w:p w:rsidR="000376CA" w:rsidRPr="005231B0" w:rsidRDefault="000376CA" w:rsidP="005231B0">
            <w:pPr>
              <w:pStyle w:val="ParagraphStyle"/>
              <w:keepNext/>
              <w:spacing w:line="264" w:lineRule="auto"/>
              <w:jc w:val="both"/>
              <w:rPr>
                <w:rFonts w:ascii="Times New Roman" w:hAnsi="Times New Roman" w:cs="Times New Roman"/>
                <w:spacing w:val="45"/>
                <w:u w:val="single"/>
              </w:rPr>
            </w:pPr>
            <w:r w:rsidRPr="005231B0">
              <w:rPr>
                <w:rFonts w:ascii="Times New Roman" w:hAnsi="Times New Roman" w:cs="Times New Roman"/>
                <w:spacing w:val="45"/>
                <w:u w:val="single"/>
              </w:rPr>
              <w:t>различать: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луч и отрезок;</w:t>
            </w:r>
          </w:p>
          <w:p w:rsidR="000376CA" w:rsidRPr="005231B0" w:rsidRDefault="000376CA" w:rsidP="005231B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pacing w:val="45"/>
                <w:u w:val="single"/>
              </w:rPr>
            </w:pPr>
            <w:r w:rsidRPr="005231B0">
              <w:rPr>
                <w:rFonts w:ascii="Times New Roman" w:hAnsi="Times New Roman" w:cs="Times New Roman"/>
                <w:spacing w:val="45"/>
                <w:u w:val="single"/>
              </w:rPr>
              <w:t>характеризовать: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расположение чисел на числовом луче;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взаимное расположение фигур на плоскости (пересекаются, не пересекаются, имеют общую точку (общие точки));</w:t>
            </w:r>
          </w:p>
          <w:p w:rsidR="000376CA" w:rsidRPr="005231B0" w:rsidRDefault="000376CA" w:rsidP="005231B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pacing w:val="45"/>
                <w:u w:val="single"/>
              </w:rPr>
            </w:pPr>
            <w:r w:rsidRPr="005231B0">
              <w:rPr>
                <w:rFonts w:ascii="Times New Roman" w:hAnsi="Times New Roman" w:cs="Times New Roman"/>
                <w:spacing w:val="45"/>
                <w:u w:val="single"/>
              </w:rPr>
              <w:t>решать учебные и практические задачи: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выбирать единицу длины при выполнении измерений;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обосновывать выбор арифметических действий для решения задач;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указывать на рисунке все оси симметрии прямоугольника (квадрата);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изображать на бумаге многоугольник с помощью линейки или от руки;</w:t>
            </w:r>
          </w:p>
          <w:p w:rsidR="000376CA" w:rsidRPr="00341246" w:rsidRDefault="000376CA" w:rsidP="00D552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составлять несложные числовые выражения;</w:t>
            </w:r>
          </w:p>
          <w:p w:rsidR="000F3794" w:rsidRPr="005231B0" w:rsidRDefault="000376CA" w:rsidP="005231B0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  <w:noProof/>
              </w:rPr>
              <w:t>·</w:t>
            </w:r>
            <w:r w:rsidRPr="00341246">
              <w:rPr>
                <w:rFonts w:ascii="Times New Roman" w:hAnsi="Times New Roman" w:cs="Times New Roman"/>
              </w:rPr>
              <w:t xml:space="preserve">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выполнять несложные устные вычисления в пределах 100.</w:t>
            </w:r>
          </w:p>
          <w:p w:rsidR="008E45C2" w:rsidRPr="00341246" w:rsidRDefault="008E45C2" w:rsidP="00613FFE">
            <w:pPr>
              <w:pStyle w:val="a9"/>
              <w:spacing w:before="0" w:after="0" w:line="276" w:lineRule="auto"/>
              <w:ind w:hanging="360"/>
              <w:jc w:val="center"/>
              <w:rPr>
                <w:b/>
                <w:bCs/>
              </w:rPr>
            </w:pPr>
            <w:r w:rsidRPr="00341246">
              <w:rPr>
                <w:b/>
                <w:bCs/>
              </w:rPr>
              <w:t>Критерии оценки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Знания, умения и навыки обучающихся по математике оцениваются по результатам устного опроса, текущих и итоговых письменных работ, тестов.</w:t>
            </w:r>
            <w:r w:rsidRPr="00341246">
              <w:br/>
            </w:r>
            <w:r w:rsidRPr="00341246">
              <w:rPr>
                <w:i/>
              </w:rPr>
              <w:t>Письменная проверка знаний, умений и навыков.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В основе данного оценивания лежат следующие показатели: правильность выполнения и объем выполненного задания.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Классификация ошибок и недочетов, влияющих на снижение оценки.</w:t>
            </w:r>
            <w:r w:rsidRPr="00341246">
              <w:br/>
              <w:t>Ошибки: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- неправильный выбор действий, операций;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 xml:space="preserve">- неверные вычисления в случае, когда цель задания - проверка вычислительных </w:t>
            </w:r>
            <w:r w:rsidRPr="00341246">
              <w:lastRenderedPageBreak/>
              <w:t>умений и навыков;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- пропуск части математических выкладок, действий, операций, существенно влияющих на получение правильного ответа;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- 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 xml:space="preserve">- несоответствие выполненных измерений и геометрических построений заданным параметрам. </w:t>
            </w:r>
            <w:r w:rsidRPr="00341246">
              <w:br/>
              <w:t>Недочеты: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- неправильное списывание данных (чисел, знаков, обозначений, величин);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 xml:space="preserve">- ошибки в записях математических терминов, символов при оформлении математических выкладок; 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- отсутствие ответа к заданию или ошибки в записи ответа.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Снижение отметки за общее впечатление от работы допускается в случаях, указанных выше.</w:t>
            </w:r>
          </w:p>
          <w:p w:rsidR="008E45C2" w:rsidRPr="00652E61" w:rsidRDefault="008E45C2" w:rsidP="005231B0">
            <w:pPr>
              <w:pStyle w:val="a7"/>
              <w:spacing w:after="0" w:line="276" w:lineRule="auto"/>
              <w:ind w:firstLine="284"/>
              <w:jc w:val="both"/>
              <w:rPr>
                <w:b/>
              </w:rPr>
            </w:pPr>
            <w:r w:rsidRPr="00652E61">
              <w:rPr>
                <w:b/>
              </w:rPr>
              <w:t>При оценке работ, включающих в себя проверку вычислительных навыков, ставятся следующие оценки: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"5"</w:t>
            </w:r>
            <w:r w:rsidRPr="00341246">
              <w:t xml:space="preserve"> ставится, если работа выполнена безошибочно;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"4"</w:t>
            </w:r>
            <w:r w:rsidRPr="00341246">
              <w:t xml:space="preserve"> ставится, если в работе допущены 1-2 ошибка и 1-2 недочета;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"3"</w:t>
            </w:r>
            <w:r w:rsidRPr="00341246">
              <w:t xml:space="preserve"> ставится, если в работе допущены 3-4 ошибки и 1-2 недочета; 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"2"</w:t>
            </w:r>
            <w:r w:rsidRPr="00341246">
              <w:t xml:space="preserve"> ставится, если в работе допущено 5 и более ошибок;</w:t>
            </w:r>
          </w:p>
          <w:p w:rsidR="008E45C2" w:rsidRPr="00652E61" w:rsidRDefault="008E45C2" w:rsidP="005231B0">
            <w:pPr>
              <w:pStyle w:val="a7"/>
              <w:spacing w:after="0" w:line="276" w:lineRule="auto"/>
              <w:ind w:firstLine="284"/>
              <w:jc w:val="both"/>
              <w:rPr>
                <w:b/>
              </w:rPr>
            </w:pPr>
            <w:r w:rsidRPr="00652E61">
              <w:rPr>
                <w:b/>
              </w:rPr>
              <w:t>При оценке работ, состоящих только из задач: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"5"</w:t>
            </w:r>
            <w:r w:rsidRPr="00341246">
              <w:t xml:space="preserve"> ставится, если задачи решены без ошибок;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"4"</w:t>
            </w:r>
            <w:r w:rsidRPr="00341246">
              <w:t xml:space="preserve"> ставится, если допущены 1-2 ошибки;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"3"</w:t>
            </w:r>
            <w:r w:rsidRPr="00341246">
              <w:t xml:space="preserve"> ставится, если допущены 1-2 ошибки и 3-4 недочета;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"2"</w:t>
            </w:r>
            <w:r w:rsidRPr="00341246">
              <w:t xml:space="preserve"> ставится, если допущены 3 и более ошибок;</w:t>
            </w:r>
          </w:p>
          <w:p w:rsidR="008E45C2" w:rsidRPr="00652E61" w:rsidRDefault="008E45C2" w:rsidP="005231B0">
            <w:pPr>
              <w:pStyle w:val="a7"/>
              <w:spacing w:after="0" w:line="276" w:lineRule="auto"/>
              <w:ind w:firstLine="284"/>
              <w:jc w:val="both"/>
              <w:rPr>
                <w:b/>
              </w:rPr>
            </w:pPr>
            <w:r w:rsidRPr="00652E61">
              <w:rPr>
                <w:b/>
              </w:rPr>
              <w:t xml:space="preserve">При оценке комбинированных работ: 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"5"</w:t>
            </w:r>
            <w:r w:rsidRPr="00341246">
              <w:t xml:space="preserve"> ставится, если работа выполнена безошибочно;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"4"</w:t>
            </w:r>
            <w:r w:rsidRPr="00341246">
              <w:t xml:space="preserve"> ставится, если в работе допущены 1-2 ошибки и 1-2 недочета, при этом ошибки не должно быть в задаче;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"3"</w:t>
            </w:r>
            <w:r w:rsidRPr="00341246">
              <w:t xml:space="preserve"> ставится, если в работе допущены 3-4 ошибки и 3-4 недочета;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"2"</w:t>
            </w:r>
            <w:r w:rsidRPr="00341246">
              <w:t xml:space="preserve"> ставится, если в работе допущены 5 ошибок;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652E61">
              <w:rPr>
                <w:b/>
              </w:rPr>
              <w:t>При оценке работ, включающих в себя решение выражений на порядок действий:</w:t>
            </w:r>
            <w:r w:rsidRPr="00341246">
              <w:br/>
              <w:t>считается ошибкой неправильно выбранный порядок действий, неправильно выполненное арифметическое действие;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"5"</w:t>
            </w:r>
            <w:r w:rsidRPr="00341246">
              <w:t xml:space="preserve"> ставится, если работа выполнена безошибочно;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"4"</w:t>
            </w:r>
            <w:r w:rsidRPr="00341246">
              <w:t xml:space="preserve"> ставится, если в работе допущены 1-2 ошибка;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"3"</w:t>
            </w:r>
            <w:r w:rsidRPr="00341246">
              <w:t xml:space="preserve"> ставится, если в работе допущены 3 ошибки; 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"2"</w:t>
            </w:r>
            <w:r w:rsidRPr="00341246">
              <w:t xml:space="preserve"> ставится, если в работе допущено 4 и более ошибок;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652E61">
              <w:rPr>
                <w:b/>
              </w:rPr>
              <w:t>При оценке работ, включающих в себя решение уравнений:</w:t>
            </w:r>
            <w:r w:rsidRPr="00652E61">
              <w:rPr>
                <w:b/>
              </w:rPr>
              <w:br/>
            </w:r>
            <w:r w:rsidRPr="00341246">
              <w:t>считается ошибкой неверный ход решения, неправильно выполненное действие, а также, если не выполнена проверка;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"5"</w:t>
            </w:r>
            <w:r w:rsidRPr="00341246">
              <w:t xml:space="preserve"> ставится, если работа выполнена безошибочно;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"4"</w:t>
            </w:r>
            <w:r w:rsidRPr="00341246">
              <w:t xml:space="preserve"> ставится, если в работе допущены 1-2 ошибка;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"3"</w:t>
            </w:r>
            <w:r w:rsidRPr="00341246">
              <w:t xml:space="preserve"> ставится, если в работе допущены 3 ошибки; 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"2"</w:t>
            </w:r>
            <w:r w:rsidRPr="00341246">
              <w:t xml:space="preserve"> ставится, если в работе допущено 4 и более ошибок;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652E61">
              <w:rPr>
                <w:b/>
              </w:rPr>
              <w:t>При оценке заданий, связанных с геометрическим материалом:</w:t>
            </w:r>
            <w:r w:rsidRPr="00652E61">
              <w:rPr>
                <w:b/>
              </w:rPr>
              <w:br/>
            </w:r>
            <w:r w:rsidRPr="00341246">
              <w:lastRenderedPageBreak/>
      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"5"</w:t>
            </w:r>
            <w:r w:rsidRPr="00341246">
              <w:t xml:space="preserve"> ставится, если работа выполнена безошибочно;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"4"</w:t>
            </w:r>
            <w:r w:rsidRPr="00341246">
              <w:t xml:space="preserve"> ставится, если в работе допущены 1-2 ошибка;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"3"</w:t>
            </w:r>
            <w:r w:rsidRPr="00341246">
              <w:t xml:space="preserve"> ставится, если в работе допущены 3 ошибки; </w:t>
            </w:r>
          </w:p>
          <w:p w:rsidR="008E45C2" w:rsidRPr="00652E61" w:rsidRDefault="008E45C2" w:rsidP="005231B0">
            <w:pPr>
              <w:pStyle w:val="a7"/>
              <w:spacing w:after="0" w:line="276" w:lineRule="auto"/>
              <w:ind w:firstLine="284"/>
              <w:jc w:val="both"/>
              <w:rPr>
                <w:b/>
              </w:rPr>
            </w:pPr>
            <w:r w:rsidRPr="00341246">
              <w:rPr>
                <w:b/>
              </w:rPr>
              <w:t>Оценка "2"</w:t>
            </w:r>
            <w:r w:rsidRPr="00341246">
              <w:t xml:space="preserve"> ставится, если в работе допущено 4 и более ошибок;</w:t>
            </w:r>
            <w:r w:rsidRPr="00341246">
              <w:br/>
              <w:t xml:space="preserve">Примечание: за грамматические ошибки, допущенные в работе, оценка по математике не снижается. </w:t>
            </w:r>
            <w:r w:rsidRPr="00341246">
              <w:br/>
            </w:r>
            <w:r w:rsidRPr="00652E61">
              <w:rPr>
                <w:b/>
                <w:i/>
              </w:rPr>
              <w:t>Оценка устных ответов.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Ошибки: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 xml:space="preserve">- неправильный ответ на поставленный вопрос; 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- неумение ответить на поставленный вопрос или выполнить задание без помощи учителя;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- при правильном выполнении задания неумение дать соответствующие объяснения.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Недочеты: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- неточный или неполный ответ на поставленный вопрос;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- при правильном ответе неумение самостоятельно и полно обосновать и проиллюстрировать его;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 xml:space="preserve">- неумение точно сформулировать ответ решенной задачи; 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 xml:space="preserve">- медленный темп выполнения задания, не являющийся индивидуальной особенностью школьника; 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- неправильное произношение математических терминов.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"5"</w:t>
            </w:r>
            <w:r w:rsidRPr="00341246">
              <w:t xml:space="preserve"> ставится ученику, если он: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- при ответе обнаруживает осознанное усвоение изученного учебного материала и умеет им самостоятельно пользоваться;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- производит вычисления правильно и достаточно быстро;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- умеет самостоятельно решить задачу (составить план, решить, объяснить ход решения и точно сформулировать ответ на вопрос задачи);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- правильно выполняет практические задания.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"4"</w:t>
            </w:r>
            <w:r w:rsidRPr="00341246">
              <w:t>ставится ученику, если его ответ в основном соответствует требованиям, установленным для оценки "5", но: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- ученик допускает отдельные неточности в формулировках;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- не всегда использует рациональные приемы вычислений.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При этом ученик легко исправляет эти недочеты сам при указании на них учителем.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"3"</w:t>
            </w:r>
            <w:r w:rsidRPr="00341246">
      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b/>
              </w:rPr>
              <w:t>Оценка "2"</w:t>
            </w:r>
            <w:r w:rsidRPr="00341246">
      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rPr>
                <w:i/>
              </w:rPr>
              <w:t>Итоговая оценка знаний, умений и навыков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 xml:space="preserve">1.  За учебную четверть и за год знания, умения и навыки учащихся по математике в 1-4 </w:t>
            </w:r>
            <w:r w:rsidRPr="00341246">
              <w:lastRenderedPageBreak/>
              <w:t xml:space="preserve">классах оцениваются одним баллом. 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 xml:space="preserve">2. Основанием для выставления итого 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  <w:rPr>
                <w:b/>
              </w:rPr>
            </w:pPr>
            <w:r w:rsidRPr="00341246">
              <w:rPr>
                <w:b/>
              </w:rPr>
              <w:t>Особенности организации контроля по математике.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      </w:r>
          </w:p>
          <w:p w:rsidR="008E45C2" w:rsidRPr="00341246" w:rsidRDefault="008E45C2" w:rsidP="005231B0">
            <w:pPr>
              <w:pStyle w:val="a7"/>
              <w:spacing w:after="0" w:line="276" w:lineRule="auto"/>
              <w:ind w:firstLine="284"/>
              <w:jc w:val="both"/>
            </w:pPr>
            <w:r w:rsidRPr="00341246">
      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</w:t>
            </w:r>
            <w:r w:rsidRPr="00341246">
              <w:br/>
      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</w:p>
          <w:p w:rsidR="000F3794" w:rsidRPr="00341246" w:rsidRDefault="000F3794" w:rsidP="00613FFE">
            <w:pPr>
              <w:pStyle w:val="Style3"/>
              <w:widowControl/>
              <w:spacing w:line="240" w:lineRule="auto"/>
              <w:ind w:firstLine="284"/>
              <w:jc w:val="center"/>
              <w:rPr>
                <w:b/>
                <w:bCs/>
                <w:color w:val="000000"/>
              </w:rPr>
            </w:pPr>
          </w:p>
          <w:p w:rsidR="000F3794" w:rsidRPr="00DF73DC" w:rsidRDefault="000F3794" w:rsidP="00DF73DC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firstLine="284"/>
              <w:jc w:val="center"/>
              <w:rPr>
                <w:rStyle w:val="FontStyle64"/>
                <w:b/>
                <w:bCs/>
                <w:color w:val="000000"/>
                <w:sz w:val="24"/>
                <w:szCs w:val="24"/>
              </w:rPr>
            </w:pPr>
            <w:r w:rsidRPr="00341246">
              <w:rPr>
                <w:rFonts w:ascii="Times New Roman" w:hAnsi="Times New Roman" w:cs="Times New Roman"/>
                <w:b/>
                <w:bCs/>
                <w:color w:val="000000"/>
              </w:rPr>
              <w:t>РАЗДЕЛ 3</w:t>
            </w:r>
            <w:r w:rsidR="002300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</w:t>
            </w:r>
            <w:r w:rsidRPr="00341246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учебного предмета, курса</w:t>
            </w:r>
          </w:p>
          <w:p w:rsidR="000376CA" w:rsidRPr="00341246" w:rsidRDefault="000376CA" w:rsidP="00613FFE">
            <w:pPr>
              <w:pStyle w:val="ParagraphStyle"/>
              <w:tabs>
                <w:tab w:val="left" w:pos="51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1246">
              <w:rPr>
                <w:rFonts w:ascii="Times New Roman" w:hAnsi="Times New Roman" w:cs="Times New Roman"/>
                <w:b/>
                <w:bCs/>
                <w:spacing w:val="45"/>
              </w:rPr>
              <w:t>Тема</w:t>
            </w:r>
            <w:r w:rsidRPr="00341246">
              <w:rPr>
                <w:rFonts w:ascii="Times New Roman" w:hAnsi="Times New Roman" w:cs="Times New Roman"/>
                <w:b/>
                <w:bCs/>
              </w:rPr>
              <w:t xml:space="preserve"> 1. Сложение и вычитание в пределах 100.</w:t>
            </w:r>
          </w:p>
          <w:p w:rsidR="000376CA" w:rsidRPr="00341246" w:rsidRDefault="000376CA" w:rsidP="00613FFE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Чтение и запись двузначных чисел цифрами. Сведения из истории математики. Происхождение римских цифр I, II, III, IV, V.</w:t>
            </w:r>
          </w:p>
          <w:p w:rsidR="000376CA" w:rsidRPr="00341246" w:rsidRDefault="000376CA" w:rsidP="00613FFE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Луч, его изображение и обозначение. Принадлежность точки лучу.</w:t>
            </w:r>
          </w:p>
          <w:p w:rsidR="000376CA" w:rsidRPr="00341246" w:rsidRDefault="000376CA" w:rsidP="00613FFE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Взаимное расположение на плоскости лучей и отрезков.</w:t>
            </w:r>
          </w:p>
          <w:p w:rsidR="000376CA" w:rsidRPr="00341246" w:rsidRDefault="000376CA" w:rsidP="00613FFE">
            <w:pPr>
              <w:pStyle w:val="ParagraphStyle"/>
              <w:tabs>
                <w:tab w:val="left" w:pos="36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Числовой луч. Координата точки. Сравнение чисел с использованием числового луча.</w:t>
            </w:r>
          </w:p>
          <w:p w:rsidR="000376CA" w:rsidRPr="00341246" w:rsidRDefault="000376CA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</w:rPr>
              <w:t xml:space="preserve">Единица длины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 xml:space="preserve">метр </w:t>
            </w:r>
            <w:r w:rsidRPr="00341246">
              <w:rPr>
                <w:rFonts w:ascii="Times New Roman" w:hAnsi="Times New Roman" w:cs="Times New Roman"/>
              </w:rPr>
              <w:t xml:space="preserve">и ее обозначение: </w:t>
            </w:r>
            <w:proofErr w:type="gramStart"/>
            <w:r w:rsidRPr="00341246">
              <w:rPr>
                <w:rFonts w:ascii="Times New Roman" w:hAnsi="Times New Roman" w:cs="Times New Roman"/>
                <w:i/>
                <w:iCs/>
              </w:rPr>
              <w:t>м</w:t>
            </w:r>
            <w:proofErr w:type="gramEnd"/>
            <w:r w:rsidRPr="00341246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341246">
              <w:rPr>
                <w:rFonts w:ascii="Times New Roman" w:hAnsi="Times New Roman" w:cs="Times New Roman"/>
              </w:rPr>
              <w:t xml:space="preserve">Соотношения между единицами длины (1 м = 100 см, 1 дм = 10 см, 1 м = 10 дм). Сведения из истории математики. Старинные русские меры длины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 xml:space="preserve">(вершок, аршин, пядь, маховая и косая сажень) </w:t>
            </w:r>
            <w:r w:rsidRPr="00341246">
              <w:rPr>
                <w:rFonts w:ascii="Times New Roman" w:hAnsi="Times New Roman" w:cs="Times New Roman"/>
              </w:rPr>
              <w:t xml:space="preserve">и массы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(пуд).</w:t>
            </w:r>
          </w:p>
          <w:p w:rsidR="000376CA" w:rsidRPr="00341246" w:rsidRDefault="000376CA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 xml:space="preserve">Практические  способы  сложения  и  вычитания  двузначных  чисел  (двузначных и однозначных чисел) с помощью цветных палочек Х. </w:t>
            </w:r>
            <w:proofErr w:type="spellStart"/>
            <w:r w:rsidRPr="00341246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Pr="00341246">
              <w:rPr>
                <w:rFonts w:ascii="Times New Roman" w:hAnsi="Times New Roman" w:cs="Times New Roman"/>
              </w:rPr>
              <w:t>.</w:t>
            </w:r>
          </w:p>
          <w:p w:rsidR="000376CA" w:rsidRPr="00341246" w:rsidRDefault="000376CA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lastRenderedPageBreak/>
              <w:t>Поразрядное сложение и вычитание двузначных чисел, в том числе с применением микрокалькулятора при вычислениях.</w:t>
            </w:r>
          </w:p>
          <w:p w:rsidR="000376CA" w:rsidRPr="00341246" w:rsidRDefault="000376CA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Многоугольник и его элементы: вершины, стороны, углы. Периметр многоугольника и его вычисление. Окружность; радиус и центр окружности. Построение окружности с помощью циркуля. Взаимное расположение фигур на плоскости.</w:t>
            </w:r>
          </w:p>
          <w:p w:rsidR="000376CA" w:rsidRPr="00341246" w:rsidRDefault="000376CA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1246">
              <w:rPr>
                <w:rFonts w:ascii="Times New Roman" w:hAnsi="Times New Roman" w:cs="Times New Roman"/>
                <w:b/>
                <w:bCs/>
                <w:spacing w:val="45"/>
              </w:rPr>
              <w:t>Тема</w:t>
            </w:r>
            <w:r w:rsidRPr="00341246">
              <w:rPr>
                <w:rFonts w:ascii="Times New Roman" w:hAnsi="Times New Roman" w:cs="Times New Roman"/>
                <w:b/>
                <w:bCs/>
              </w:rPr>
              <w:t xml:space="preserve"> 2. Таблица умножения однозначных чисел.</w:t>
            </w:r>
          </w:p>
          <w:p w:rsidR="000376CA" w:rsidRPr="00341246" w:rsidRDefault="000376CA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Табличное умножение чисел и соответствующие случаи деления. Практические способы нахождения площадей фигур.</w:t>
            </w:r>
          </w:p>
          <w:p w:rsidR="000376CA" w:rsidRPr="00341246" w:rsidRDefault="000376CA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41246">
              <w:rPr>
                <w:rFonts w:ascii="Times New Roman" w:hAnsi="Times New Roman" w:cs="Times New Roman"/>
              </w:rPr>
              <w:t xml:space="preserve">Единицы площади: квадратный дециметр, квадратный сантиметр, квадратный метр и их обозначения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(дм</w:t>
            </w:r>
            <w:proofErr w:type="gramStart"/>
            <w:r w:rsidRPr="00341246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proofErr w:type="gramEnd"/>
            <w:r w:rsidRPr="00341246">
              <w:rPr>
                <w:rFonts w:ascii="Times New Roman" w:hAnsi="Times New Roman" w:cs="Times New Roman"/>
                <w:i/>
                <w:iCs/>
              </w:rPr>
              <w:t>, см</w:t>
            </w:r>
            <w:r w:rsidRPr="00341246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, м</w:t>
            </w:r>
            <w:r w:rsidRPr="00341246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).</w:t>
            </w:r>
          </w:p>
          <w:p w:rsidR="000376CA" w:rsidRPr="00341246" w:rsidRDefault="000376CA" w:rsidP="00613FFE">
            <w:pPr>
              <w:pStyle w:val="ParagraphStyle"/>
              <w:keepLines/>
              <w:tabs>
                <w:tab w:val="left" w:pos="49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Доля числа. Нахождение одной или нескольких долей данного числа и числа по нескольким его долям.</w:t>
            </w:r>
          </w:p>
          <w:p w:rsidR="000376CA" w:rsidRPr="00341246" w:rsidRDefault="000376CA" w:rsidP="00613FFE">
            <w:pPr>
              <w:pStyle w:val="ParagraphStyle"/>
              <w:tabs>
                <w:tab w:val="left" w:pos="49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Умножение и деление с 0 и 1. Свойство умножения: умножать числа можно в любом порядке.</w:t>
            </w:r>
          </w:p>
          <w:p w:rsidR="000376CA" w:rsidRPr="00341246" w:rsidRDefault="000376CA" w:rsidP="00613FFE">
            <w:pPr>
              <w:pStyle w:val="ParagraphStyle"/>
              <w:tabs>
                <w:tab w:val="left" w:pos="49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 xml:space="preserve">Отношения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 xml:space="preserve">«меньше </w:t>
            </w:r>
            <w:proofErr w:type="gramStart"/>
            <w:r w:rsidRPr="00341246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341246">
              <w:rPr>
                <w:rFonts w:ascii="Times New Roman" w:hAnsi="Times New Roman" w:cs="Times New Roman"/>
                <w:i/>
                <w:iCs/>
              </w:rPr>
              <w:t xml:space="preserve">…» </w:t>
            </w:r>
            <w:r w:rsidRPr="00341246">
              <w:rPr>
                <w:rFonts w:ascii="Times New Roman" w:hAnsi="Times New Roman" w:cs="Times New Roman"/>
              </w:rPr>
              <w:t xml:space="preserve">и </w:t>
            </w:r>
            <w:r w:rsidRPr="00341246">
              <w:rPr>
                <w:rFonts w:ascii="Times New Roman" w:hAnsi="Times New Roman" w:cs="Times New Roman"/>
                <w:i/>
                <w:iCs/>
              </w:rPr>
              <w:t xml:space="preserve">«больше в…». </w:t>
            </w:r>
            <w:r w:rsidRPr="00341246">
              <w:rPr>
                <w:rFonts w:ascii="Times New Roman" w:hAnsi="Times New Roman" w:cs="Times New Roman"/>
              </w:rPr>
              <w:t>Решение задач на увеличение или уменьшение числа в несколько раз.</w:t>
            </w:r>
          </w:p>
          <w:p w:rsidR="000376CA" w:rsidRPr="00341246" w:rsidRDefault="000376CA" w:rsidP="00613FFE">
            <w:pPr>
              <w:pStyle w:val="ParagraphStyle"/>
              <w:tabs>
                <w:tab w:val="left" w:pos="49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1246">
              <w:rPr>
                <w:rFonts w:ascii="Times New Roman" w:hAnsi="Times New Roman" w:cs="Times New Roman"/>
                <w:b/>
                <w:bCs/>
                <w:spacing w:val="45"/>
              </w:rPr>
              <w:t>Тема</w:t>
            </w:r>
            <w:r w:rsidRPr="00341246">
              <w:rPr>
                <w:rFonts w:ascii="Times New Roman" w:hAnsi="Times New Roman" w:cs="Times New Roman"/>
                <w:b/>
                <w:bCs/>
              </w:rPr>
              <w:t xml:space="preserve"> 3. Выражения.</w:t>
            </w:r>
          </w:p>
          <w:p w:rsidR="000376CA" w:rsidRPr="00341246" w:rsidRDefault="000376CA" w:rsidP="00613FFE">
            <w:pPr>
              <w:pStyle w:val="ParagraphStyle"/>
              <w:tabs>
                <w:tab w:val="left" w:pos="49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Названия компонентов действий сложения, вычитания, умножения и деления.</w:t>
            </w:r>
          </w:p>
          <w:p w:rsidR="000376CA" w:rsidRPr="00341246" w:rsidRDefault="000376CA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Числовое выражение и его значение. Числовые выражения, содержащие скобки. Нахождение значений числовых выражений.</w:t>
            </w:r>
          </w:p>
          <w:p w:rsidR="000376CA" w:rsidRPr="00341246" w:rsidRDefault="000376CA" w:rsidP="00613FFE">
            <w:pPr>
              <w:pStyle w:val="ParagraphStyle"/>
              <w:tabs>
                <w:tab w:val="left" w:pos="495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Угол. Прямой и непрямой углы. Прямоугольник (квадрат).</w:t>
            </w:r>
          </w:p>
          <w:p w:rsidR="000376CA" w:rsidRPr="00341246" w:rsidRDefault="000376CA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Свойства противоположных сторон и диагоналей прямоугольника. Правило вычисления площади прямоугольника (квадрата).</w:t>
            </w:r>
          </w:p>
          <w:p w:rsidR="000376CA" w:rsidRPr="00341246" w:rsidRDefault="000376CA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</w:rPr>
              <w:t>Понятие о переменной. Выражение, содержащее переменную. Нахождение значений выражения с переменной при заданном наборе ее числовых значений. Запись решения задач, содержащих переменную.</w:t>
            </w:r>
          </w:p>
          <w:p w:rsidR="000376CA" w:rsidRPr="00341246" w:rsidRDefault="000376CA" w:rsidP="00613FFE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341246"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Практические работы.</w:t>
            </w:r>
            <w:r w:rsidRPr="00341246">
              <w:rPr>
                <w:rFonts w:ascii="Times New Roman" w:hAnsi="Times New Roman" w:cs="Times New Roman"/>
                <w:i/>
                <w:iCs/>
              </w:rPr>
              <w:t> </w:t>
            </w:r>
            <w:r w:rsidRPr="00341246">
              <w:rPr>
                <w:rFonts w:ascii="Times New Roman" w:hAnsi="Times New Roman" w:cs="Times New Roman"/>
              </w:rPr>
              <w:t>Определение вида угла (прямой, непрямой), нахождение прямоугольника среди данных четырехугольников с помощью модели прямого угла.</w:t>
            </w:r>
          </w:p>
          <w:p w:rsidR="000F3794" w:rsidRDefault="000F3794" w:rsidP="00DF73DC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200875" w:rsidRDefault="00200875" w:rsidP="002300A7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РАЗДЕЛ 4</w:t>
            </w:r>
            <w:r w:rsidR="002300A7">
              <w:rPr>
                <w:b/>
                <w:iCs/>
                <w:color w:val="000000"/>
              </w:rPr>
              <w:t xml:space="preserve">.    </w:t>
            </w:r>
            <w:r>
              <w:rPr>
                <w:b/>
                <w:iCs/>
                <w:color w:val="000000"/>
              </w:rPr>
              <w:t>Календарно-тематическое планирование</w:t>
            </w:r>
          </w:p>
          <w:p w:rsidR="00200875" w:rsidRDefault="00200875" w:rsidP="0020087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037"/>
              <w:gridCol w:w="4078"/>
              <w:gridCol w:w="1459"/>
              <w:gridCol w:w="1341"/>
              <w:gridCol w:w="1430"/>
            </w:tblGrid>
            <w:tr w:rsidR="00DF64C2" w:rsidRPr="00BF5F60" w:rsidTr="00593654">
              <w:trPr>
                <w:trHeight w:val="326"/>
              </w:trPr>
              <w:tc>
                <w:tcPr>
                  <w:tcW w:w="1037" w:type="dxa"/>
                  <w:vMerge w:val="restart"/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BF5F60">
                    <w:rPr>
                      <w:b/>
                      <w:iCs/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BF5F60">
                    <w:rPr>
                      <w:b/>
                      <w:iCs/>
                      <w:color w:val="000000"/>
                    </w:rPr>
                    <w:t>п</w:t>
                  </w:r>
                  <w:proofErr w:type="spellEnd"/>
                  <w:proofErr w:type="gramEnd"/>
                  <w:r w:rsidRPr="00DF73DC">
                    <w:rPr>
                      <w:b/>
                      <w:iCs/>
                      <w:color w:val="000000"/>
                    </w:rPr>
                    <w:t>/</w:t>
                  </w:r>
                  <w:proofErr w:type="spellStart"/>
                  <w:r w:rsidRPr="00BF5F60">
                    <w:rPr>
                      <w:b/>
                      <w:iCs/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4078" w:type="dxa"/>
                  <w:vMerge w:val="restart"/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BF5F60">
                    <w:rPr>
                      <w:b/>
                      <w:iCs/>
                      <w:color w:val="000000"/>
                    </w:rPr>
                    <w:t>Тема урока</w:t>
                  </w:r>
                </w:p>
              </w:tc>
              <w:tc>
                <w:tcPr>
                  <w:tcW w:w="1459" w:type="dxa"/>
                  <w:vMerge w:val="restart"/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BF5F60">
                    <w:rPr>
                      <w:b/>
                      <w:iCs/>
                      <w:color w:val="000000"/>
                    </w:rPr>
                    <w:t>Кол-во часов</w:t>
                  </w:r>
                </w:p>
              </w:tc>
              <w:tc>
                <w:tcPr>
                  <w:tcW w:w="2771" w:type="dxa"/>
                  <w:gridSpan w:val="2"/>
                  <w:tcBorders>
                    <w:bottom w:val="single" w:sz="4" w:space="0" w:color="auto"/>
                  </w:tcBorders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BF5F60">
                    <w:rPr>
                      <w:b/>
                      <w:iCs/>
                      <w:color w:val="000000"/>
                    </w:rPr>
                    <w:t>Дата</w:t>
                  </w:r>
                </w:p>
              </w:tc>
            </w:tr>
            <w:tr w:rsidR="00593654" w:rsidRPr="00BF5F60" w:rsidTr="00593654">
              <w:trPr>
                <w:trHeight w:val="177"/>
              </w:trPr>
              <w:tc>
                <w:tcPr>
                  <w:tcW w:w="1037" w:type="dxa"/>
                  <w:vMerge/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4078" w:type="dxa"/>
                  <w:vMerge/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459" w:type="dxa"/>
                  <w:vMerge/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</w:tcBorders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BF5F60">
                    <w:rPr>
                      <w:b/>
                      <w:iCs/>
                      <w:color w:val="000000"/>
                    </w:rPr>
                    <w:t>по плану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</w:tcBorders>
                </w:tcPr>
                <w:p w:rsidR="00200875" w:rsidRPr="00BF5F60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  <w:r w:rsidRPr="00BF5F60">
                    <w:rPr>
                      <w:b/>
                      <w:iCs/>
                      <w:color w:val="000000"/>
                    </w:rPr>
                    <w:t>фактически</w:t>
                  </w: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273049" w:rsidP="00D05D2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Числа 10,20,30,…,100</w:t>
                  </w:r>
                  <w:r w:rsidR="00D05D2A" w:rsidRPr="00DF73DC">
                    <w:t>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</w:rPr>
                    <w:t>03</w:t>
                  </w:r>
                  <w:r>
                    <w:rPr>
                      <w:iCs/>
                      <w:color w:val="000000"/>
                      <w:lang w:val="en-US"/>
                    </w:rPr>
                    <w:t>.09.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2.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273049" w:rsidP="00D05D2A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Числа 10,20,30,…,100</w:t>
                  </w:r>
                  <w:r w:rsidR="00D05D2A" w:rsidRPr="00DF73DC">
                    <w:t>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04.09.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3.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273049" w:rsidP="00273049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Числа 10, 20, 30,…,100. Решение задач.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05.09.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4.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D05D2A" w:rsidP="00D05D2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F73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Двузначные числа и их запись.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06.09.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5.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D05D2A" w:rsidP="00D05D2A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F73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Двузначные числа и их запись.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10.09.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6.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8C4296" w:rsidP="008F02D4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hyperlink r:id="rId6" w:history="1">
                    <w:r w:rsidR="00C72712" w:rsidRPr="00DF73DC">
                      <w:rPr>
                        <w:rStyle w:val="a5"/>
                        <w:b/>
                        <w:color w:val="auto"/>
                        <w:u w:val="none"/>
                      </w:rPr>
                      <w:t>Проверочная  работа № 1</w:t>
                    </w:r>
                  </w:hyperlink>
                  <w:r w:rsidR="008F02D4" w:rsidRPr="00DF73DC">
                    <w:rPr>
                      <w:b/>
                    </w:rPr>
                    <w:t xml:space="preserve"> </w:t>
                  </w:r>
                  <w:r w:rsidR="008F02D4" w:rsidRPr="00DF73DC">
                    <w:t>«Двузначные числа».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11.09.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7.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273049" w:rsidP="00273049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Луч и его обозначение.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12.09.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8.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273049" w:rsidP="00273049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Луч и его обозначение. Закрепление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13.09.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9.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273049" w:rsidP="00273049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Луч и его обозначение. Повторение.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17.09.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10.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273049" w:rsidP="00273049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Числовой луч.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18.09.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11.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273049" w:rsidP="00273049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Числовой луч. Повторение.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19.09.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12.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273049" w:rsidP="00C72712">
                  <w:r w:rsidRPr="00DF73DC">
                    <w:t xml:space="preserve">Числовой луч. 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20.09.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13.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2A4458" w:rsidP="002A4458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Метр.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24.09.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14.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2A4458" w:rsidP="002A4458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Соотношения между единицами длины.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25.09.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15.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8C4296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hyperlink r:id="rId7" w:history="1">
                    <w:r w:rsidR="00E547AC" w:rsidRPr="00DF73DC">
                      <w:rPr>
                        <w:rStyle w:val="a5"/>
                        <w:b/>
                        <w:color w:val="auto"/>
                        <w:u w:val="none"/>
                      </w:rPr>
                      <w:t>Проверочная  работа № 2</w:t>
                    </w:r>
                  </w:hyperlink>
                  <w:r w:rsidR="0019181B" w:rsidRPr="00DF73DC">
                    <w:t xml:space="preserve"> «Луч. Числовой луч. Метр. Соотношения </w:t>
                  </w:r>
                  <w:r w:rsidR="0019181B" w:rsidRPr="00DF73DC">
                    <w:lastRenderedPageBreak/>
                    <w:t>между единицами длины».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26.09.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lastRenderedPageBreak/>
                    <w:t>16.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Многоугольник.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27.09.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17.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Многоугольник и его элементы.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01.10.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18.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Многоугольник.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02.10.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19.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Сложение и вычитание вида 26+2, 26-2, 26+10, 26-10.</w:t>
                  </w:r>
                  <w:r w:rsidR="00AB6A1A" w:rsidRPr="00DF73DC">
                    <w:t xml:space="preserve"> Решение задач.</w:t>
                  </w:r>
                  <w:r w:rsidR="00AB6A1A">
                    <w:t xml:space="preserve"> 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03.10.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20.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Сложение и вычитание изученных видов.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04.10.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21.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Сложение и вычитание вида 26+2, 26-2, 26+10, 26-10. Решение задач.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08.10.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22.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Запись сложения столбиком.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09.10.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23.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Алгоритм сложения столбиком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10.10.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24.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Запись сложения столбиком по алгоритму.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11.10.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25.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Запись вычитания столбиком.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15.10.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26.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Запись вычитания столбиком. Решение задач.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16.10.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27.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Запись вычитания столбиком по алгоритму.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17.10.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28.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Сложение двузначных чисел (общий случай).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18.10.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29.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Алгоритм сложения двузначных чисел.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22.10.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30.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Сложение двузначных чисел по алгоритму.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23.10.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31.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Вычитание двузначных чисел (общий случай).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24.10.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32.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Алгоритм вычитания двузначных чисел.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25.10.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33.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3B4270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rPr>
                      <w:b/>
                      <w:iCs/>
                      <w:color w:val="000000"/>
                    </w:rPr>
                    <w:t>Итоговая контрольная работа за 1 четвер</w:t>
                  </w:r>
                  <w:r w:rsidR="0019181B" w:rsidRPr="00DF73DC">
                    <w:rPr>
                      <w:b/>
                      <w:iCs/>
                      <w:color w:val="000000"/>
                    </w:rPr>
                    <w:t>т</w:t>
                  </w:r>
                  <w:r w:rsidRPr="00DF73DC">
                    <w:rPr>
                      <w:b/>
                      <w:iCs/>
                      <w:color w:val="000000"/>
                    </w:rPr>
                    <w:t>ь.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06.11.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34.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B52AD1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Работа над ошибками.</w:t>
                  </w:r>
                  <w:r w:rsidR="00522901" w:rsidRPr="00DF73DC">
                    <w:t xml:space="preserve"> Вычитание двузначных чисел по алгоритму.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07.11.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35.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B52AD1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Периметр многоугольника.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08.11.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36.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B52AD1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Нахождение периметра многоугольника.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12.11.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37.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B52AD1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Решение задач на нахождение периметра многоугольника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13.11.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38.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8C4296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hyperlink r:id="rId8" w:history="1">
                    <w:r w:rsidR="00B52AD1" w:rsidRPr="00DF73DC">
                      <w:rPr>
                        <w:rStyle w:val="a5"/>
                        <w:b/>
                        <w:color w:val="auto"/>
                        <w:u w:val="none"/>
                      </w:rPr>
                      <w:t>Проверочная  работа № 3</w:t>
                    </w:r>
                  </w:hyperlink>
                  <w:r w:rsidR="00B52AD1" w:rsidRPr="00DF73DC">
                    <w:rPr>
                      <w:b/>
                    </w:rPr>
                    <w:t xml:space="preserve"> </w:t>
                  </w:r>
                  <w:r w:rsidR="00B52AD1" w:rsidRPr="00DF73DC">
                    <w:t>«Периметр многоугольника».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14.11.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39.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B52AD1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Окружность, ее центр и радиус.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15.11.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40.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B52AD1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Окружность, ее центр и радиус. Окружность и круг.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19.11.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41.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B52AD1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Окружность и круг.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20.11.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42.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B52AD1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Взаимное расположение фигур на плоскости.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21.11.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43.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B52AD1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Фигуры на плоскости.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22.11.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44.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496392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Умножение и деление на 2.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26.11.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45.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496392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Умножение и деление на 2.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27.11.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46.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496392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Умножение и деление на 2. Половина числа.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28.11.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47.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496392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Умножение трех и на 3.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29.11.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48.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496392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 xml:space="preserve">Умножение и деление на 3. 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03.12.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49.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496392" w:rsidP="00DF73DC">
                  <w:r w:rsidRPr="00DF73DC">
                    <w:t>Умножение и деление на 3. Треть числа.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04.12.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50.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496392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Умножение четырех и на 4.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05.12.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51.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496392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Умножение и деление на 4.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06.12.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52.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496392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Умножение и деление на 4. Четверть числа.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10.12.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53.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617E6E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rPr>
                      <w:b/>
                      <w:iCs/>
                      <w:color w:val="000000"/>
                    </w:rPr>
                    <w:t xml:space="preserve">Проверочная работа № 4 </w:t>
                  </w:r>
                  <w:r w:rsidRPr="00DF73DC">
                    <w:rPr>
                      <w:iCs/>
                      <w:color w:val="000000"/>
                    </w:rPr>
                    <w:t xml:space="preserve">«Табличные </w:t>
                  </w:r>
                  <w:r w:rsidRPr="00DF73DC">
                    <w:rPr>
                      <w:iCs/>
                      <w:color w:val="000000"/>
                    </w:rPr>
                    <w:lastRenderedPageBreak/>
                    <w:t>случаи умножения и деления с числами 2, 3 и 4».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E91480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11.12.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lastRenderedPageBreak/>
                    <w:t>54.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98172A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Умножение пяти и на 5.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12.12.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55.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98172A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Умножение на 5. Решение задач.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13.12.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56.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98172A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Умножение и деление на 5. Решение задач.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17.12.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57.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98172A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Умножение и деление на 5. Пятая часть числа.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18.12.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58.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98172A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Умножение на 6.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19.12.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59.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98172A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Умножение на 6. Решение задач.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20.12.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60.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98172A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Умножение на 6. Деление на 6.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24.12.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61.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98172A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Умножение и деление на 6. Шестая часть числа.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25.12.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62.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98172A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Шестая часть числа. Решение задач.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26.12.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63.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98172A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rPr>
                      <w:b/>
                      <w:iCs/>
                      <w:color w:val="000000"/>
                    </w:rPr>
                    <w:t>Итоговая контрольная работа за 2 четверть.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27.12.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64.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4066A4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Работа над ошибками. Решение задач.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14.01.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65.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4066A4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Площадь фигуры.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15.01.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593654" w:rsidRPr="00DF73DC" w:rsidTr="00593654">
              <w:tc>
                <w:tcPr>
                  <w:tcW w:w="1037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66.</w:t>
                  </w:r>
                </w:p>
              </w:tc>
              <w:tc>
                <w:tcPr>
                  <w:tcW w:w="4078" w:type="dxa"/>
                </w:tcPr>
                <w:p w:rsidR="00200875" w:rsidRPr="00DF73DC" w:rsidRDefault="004066A4" w:rsidP="00DF73DC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</w:rPr>
                  </w:pPr>
                  <w:r w:rsidRPr="00DF73DC">
                    <w:t>Площадь фигуры. Единицы площади</w:t>
                  </w:r>
                </w:p>
              </w:tc>
              <w:tc>
                <w:tcPr>
                  <w:tcW w:w="1459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200875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16.01.</w:t>
                  </w:r>
                </w:p>
              </w:tc>
              <w:tc>
                <w:tcPr>
                  <w:tcW w:w="1430" w:type="dxa"/>
                </w:tcPr>
                <w:p w:rsidR="00200875" w:rsidRPr="00DF73DC" w:rsidRDefault="00200875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67.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63DF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Площадь фигуры. Решение задач.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17.01.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68.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63DF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Умножение семи и на 7.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21.01.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69.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63DF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Умножение семи и на 7.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22.01.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70.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63DF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Умножение на 7. Решение задач.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23.01.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71.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63DF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Умножение и деление на 7.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24.01.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72.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63DF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Умножение и деление на 7. Седьмая часть числа.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28.01.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73.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63DF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Умножение восьми и на 8.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29.01.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74.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63DF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Умножение на 8. Решение задач.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30.01.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75.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63DF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Умножение и деление на 8.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31.01.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76.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63DF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Умножение и деление на 8. Восьмая часть числа.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04.02.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77.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63DF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Умножение девяти и на 9.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05.02.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78.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63DF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Умножение на 9. Решение задач.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06.02.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79.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63DF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Умножение и деление на 9.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07.02.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80.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63DF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Умножение и деление на 9. Девятая часть числа.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11.02.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81.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711F5" w:rsidP="00DF73DC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proofErr w:type="gramStart"/>
                  <w:r w:rsidRPr="00DF73DC">
                    <w:rPr>
                      <w:b/>
                    </w:rPr>
                    <w:t>Провероч</w:t>
                  </w:r>
                  <w:hyperlink r:id="rId9" w:history="1">
                    <w:r w:rsidR="00D0630E" w:rsidRPr="00DF73DC">
                      <w:rPr>
                        <w:rStyle w:val="a5"/>
                        <w:b/>
                        <w:color w:val="auto"/>
                        <w:u w:val="none"/>
                      </w:rPr>
                      <w:t>ная</w:t>
                    </w:r>
                    <w:proofErr w:type="gramEnd"/>
                    <w:r w:rsidR="00D0630E" w:rsidRPr="00DF73DC">
                      <w:rPr>
                        <w:rStyle w:val="a5"/>
                        <w:b/>
                        <w:color w:val="auto"/>
                        <w:u w:val="none"/>
                      </w:rPr>
                      <w:t xml:space="preserve"> работа </w:t>
                    </w:r>
                    <w:r w:rsidR="00D0630E" w:rsidRPr="00DF73DC">
                      <w:rPr>
                        <w:rStyle w:val="a5"/>
                        <w:color w:val="auto"/>
                        <w:u w:val="none"/>
                      </w:rPr>
                      <w:t>«</w:t>
                    </w:r>
                    <w:r w:rsidR="00733E5F" w:rsidRPr="00DF73DC">
                      <w:rPr>
                        <w:rStyle w:val="a5"/>
                        <w:color w:val="auto"/>
                        <w:u w:val="none"/>
                      </w:rPr>
                      <w:t>Умножение и деление на 6. 7, 8, 9»</w:t>
                    </w:r>
                  </w:hyperlink>
                  <w:r w:rsidR="00D0630E" w:rsidRPr="00DF73DC">
                    <w:rPr>
                      <w:b/>
                    </w:rPr>
                    <w:t>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12.02.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82.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733E5F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Работа над ошибками. Решение задач.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13.02.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83.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733E5F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Во сколько раз больше или меньше?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14.02.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84.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733E5F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Во сколько раз больше или меньше? Решение задач.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18.02.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85.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733E5F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Во сколько раз больше или меньше?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19.02.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86.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733E5F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Во сколько раз больше или меньше? Решение задач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20.02.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87.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733E5F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Во сколько раз больше или меньше?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21.02.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88.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733E5F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Решение задач на увеличение и уменьшение в несколько раз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25.02.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89.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733E5F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Увеличение и уменьшение числа в несколько раз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26.02.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90.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733E5F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Решение задач на увеличение и уменьшение в несколько раз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27.02.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91.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733E5F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Увеличение и уменьшение числа в несколько раз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28.02.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92.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DF64C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rPr>
                      <w:b/>
                    </w:rPr>
                    <w:t>Проверочная работа № 5</w:t>
                  </w:r>
                  <w:r w:rsidRPr="00DF73DC">
                    <w:t xml:space="preserve"> «</w:t>
                  </w:r>
                  <w:r w:rsidR="00733E5F" w:rsidRPr="00DF73DC">
                    <w:t xml:space="preserve">Решение </w:t>
                  </w:r>
                  <w:r w:rsidR="00733E5F" w:rsidRPr="00DF73DC">
                    <w:lastRenderedPageBreak/>
                    <w:t>задач на увеличение и уменьшение в несколько раз</w:t>
                  </w:r>
                  <w:r w:rsidRPr="00DF73DC">
                    <w:t>».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04.03.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lastRenderedPageBreak/>
                    <w:t>93.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733E5F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Нахождение нескольких долей числа.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05.03.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94.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5A3DC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Нахождение нескольких долей числа.  Решение задач.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06.03.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95.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5A3DC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Нахождение нескольких долей числа.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07.03.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96.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5A3DC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Нахождение нескольких долей числа.  Решение задач.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11.03.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97.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5A3DC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Нахождение числа по нескольким его долям.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12.03.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98.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5A3DC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Нахождение числа по нескольким его долям. Решение задач.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13.03.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99.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5A3DC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Нахождение числа по нескольким его долям.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14.03.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100.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5A3DC2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Нахождение числа по нескольким его долям. Решение задач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18.03.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101.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5A3DC2" w:rsidP="00DF73DC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DF73DC">
                    <w:rPr>
                      <w:b/>
                    </w:rPr>
                    <w:t>Итоговая контрольная работа за 3 четверть.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19.03.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102.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711F5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Работа над ошибками. Решение задач.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20.03.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103.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711F5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Простейшие числовые выражения.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21.03.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104.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711F5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Чтение и запись числовых выражений.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01.04.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105.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711F5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Числовые выражения.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02.04.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106.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711F5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Названия чисел в записях действий.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03.04.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107.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711F5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Названия чисел в записях действий. Решение задач.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04.04.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108.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685129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Названия чисел в записях действий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08.04.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109.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685129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Составление числовых выражений.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09.04.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110.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685129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Составление числовых выражений. Решение задач.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10.04.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111.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685129" w:rsidP="00DF73DC">
                  <w:r w:rsidRPr="00DF73DC">
                    <w:t>Составление числовых выражений.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11.04.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112.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685129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rPr>
                      <w:b/>
                    </w:rPr>
                    <w:t xml:space="preserve">Проверочная работа № 6 </w:t>
                  </w:r>
                  <w:r w:rsidRPr="00DF73DC">
                    <w:t>«Числовые выражения».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15.04.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113.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685129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Угол. Прямой угол.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16.04.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114.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685129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Угол. Прямой угол, непрямой угол.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17.04.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115.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685129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Угол. Прямой угол.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18.04.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116.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685129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Прямоугольник.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22.04.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117.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685129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Квадрат.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23.04.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118.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685129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Прямоугольник. Квадрат.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24.04.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119.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685129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Свойства прямоугольника.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25.04.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120.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685129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Свойства сторон прямоугольника.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29.04.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121.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685129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Площадь прямоугольника.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30.04.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122.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685129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Нахождение площади прямоугольника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06.05.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123.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685129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>Площадь прямоугольника.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07.05.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124.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685129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rPr>
                      <w:b/>
                    </w:rPr>
                    <w:t>Проверочная работа № 7 «</w:t>
                  </w:r>
                  <w:r w:rsidRPr="00DF73DC">
                    <w:t>Прямоугольник. Квадрат. Периметр и площадь прямоугольника».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08.05.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125.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187A4F" w:rsidP="00DF73DC">
                  <w:r w:rsidRPr="00DF73DC">
                    <w:t xml:space="preserve">Повторение пройденного материала. 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13.05.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126.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9F75F4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rPr>
                      <w:b/>
                    </w:rPr>
                    <w:t>Итоговая контрольная работа за 4 четверть.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14.05.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127.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9F75F4" w:rsidP="00DF73DC">
                  <w:pPr>
                    <w:autoSpaceDE w:val="0"/>
                    <w:autoSpaceDN w:val="0"/>
                    <w:adjustRightInd w:val="0"/>
                  </w:pPr>
                  <w:r w:rsidRPr="00DF73DC">
                    <w:t xml:space="preserve">Работа над ошибками. </w:t>
                  </w:r>
                  <w:r w:rsidR="00187A4F" w:rsidRPr="00DF73DC">
                    <w:t>Повторение пройденного материала.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15.05.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943F5E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128</w:t>
                  </w:r>
                  <w:r w:rsidR="004066A4" w:rsidRPr="00DF73DC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943F5E" w:rsidP="00DF73DC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DF73DC">
                    <w:t xml:space="preserve">Повторение пройденного материала. 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16.05.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943F5E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129</w:t>
                  </w:r>
                  <w:r w:rsidR="004066A4" w:rsidRPr="00DF73DC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943F5E" w:rsidP="00DF73DC">
                  <w:r w:rsidRPr="00DF73DC">
                    <w:rPr>
                      <w:b/>
                    </w:rPr>
                    <w:t>Годовая контрольная работа.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6C5F47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lang w:val="en-US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20.05.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F75F4" w:rsidRPr="00DF73DC" w:rsidTr="00593654">
              <w:tc>
                <w:tcPr>
                  <w:tcW w:w="1037" w:type="dxa"/>
                </w:tcPr>
                <w:p w:rsidR="004066A4" w:rsidRPr="00DF73DC" w:rsidRDefault="00943F5E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130</w:t>
                  </w:r>
                  <w:r w:rsidR="004066A4" w:rsidRPr="00DF73DC">
                    <w:rPr>
                      <w:iCs/>
                      <w:color w:val="000000"/>
                    </w:rPr>
                    <w:t>.</w:t>
                  </w:r>
                </w:p>
              </w:tc>
              <w:tc>
                <w:tcPr>
                  <w:tcW w:w="4078" w:type="dxa"/>
                </w:tcPr>
                <w:p w:rsidR="004066A4" w:rsidRPr="00DF73DC" w:rsidRDefault="00943F5E" w:rsidP="00DF73DC">
                  <w:r w:rsidRPr="00DF73DC">
                    <w:t>Работа над ошибками. Повторение пройденного материала.</w:t>
                  </w:r>
                </w:p>
              </w:tc>
              <w:tc>
                <w:tcPr>
                  <w:tcW w:w="1459" w:type="dxa"/>
                </w:tcPr>
                <w:p w:rsidR="004066A4" w:rsidRPr="00DF73DC" w:rsidRDefault="007E596D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4066A4" w:rsidRPr="00030274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030274">
                    <w:rPr>
                      <w:iCs/>
                      <w:color w:val="000000"/>
                    </w:rPr>
                    <w:t>21.05.</w:t>
                  </w:r>
                </w:p>
              </w:tc>
              <w:tc>
                <w:tcPr>
                  <w:tcW w:w="1430" w:type="dxa"/>
                </w:tcPr>
                <w:p w:rsidR="004066A4" w:rsidRPr="00DF73DC" w:rsidRDefault="004066A4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943F5E" w:rsidRPr="00DF73DC" w:rsidTr="00593654">
              <w:tc>
                <w:tcPr>
                  <w:tcW w:w="1037" w:type="dxa"/>
                </w:tcPr>
                <w:p w:rsidR="00943F5E" w:rsidRPr="00DF73DC" w:rsidRDefault="00943F5E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lastRenderedPageBreak/>
                    <w:t>131.</w:t>
                  </w:r>
                </w:p>
              </w:tc>
              <w:tc>
                <w:tcPr>
                  <w:tcW w:w="4078" w:type="dxa"/>
                </w:tcPr>
                <w:p w:rsidR="00943F5E" w:rsidRPr="00DF73DC" w:rsidRDefault="00943F5E" w:rsidP="00DF73DC">
                  <w:pPr>
                    <w:jc w:val="both"/>
                  </w:pPr>
                  <w:r w:rsidRPr="00DF73DC">
                    <w:t>Повторение пройденного материала.</w:t>
                  </w:r>
                </w:p>
              </w:tc>
              <w:tc>
                <w:tcPr>
                  <w:tcW w:w="1459" w:type="dxa"/>
                </w:tcPr>
                <w:p w:rsidR="00943F5E" w:rsidRPr="00DF73DC" w:rsidRDefault="00943F5E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DF73DC"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943F5E" w:rsidRPr="00030274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030274">
                    <w:rPr>
                      <w:iCs/>
                      <w:color w:val="000000"/>
                    </w:rPr>
                    <w:t>22.05.</w:t>
                  </w:r>
                </w:p>
              </w:tc>
              <w:tc>
                <w:tcPr>
                  <w:tcW w:w="1430" w:type="dxa"/>
                </w:tcPr>
                <w:p w:rsidR="00943F5E" w:rsidRPr="00DF73DC" w:rsidRDefault="00943F5E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E91480" w:rsidRPr="00DF73DC" w:rsidTr="00593654">
              <w:tc>
                <w:tcPr>
                  <w:tcW w:w="1037" w:type="dxa"/>
                </w:tcPr>
                <w:p w:rsidR="00E91480" w:rsidRPr="00DF73DC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132.</w:t>
                  </w:r>
                </w:p>
              </w:tc>
              <w:tc>
                <w:tcPr>
                  <w:tcW w:w="4078" w:type="dxa"/>
                </w:tcPr>
                <w:p w:rsidR="00E91480" w:rsidRPr="00DF73DC" w:rsidRDefault="00E91480" w:rsidP="00DF73DC">
                  <w:pPr>
                    <w:jc w:val="both"/>
                  </w:pPr>
                  <w:r>
                    <w:t>Повторение пройденного материала.</w:t>
                  </w:r>
                </w:p>
              </w:tc>
              <w:tc>
                <w:tcPr>
                  <w:tcW w:w="1459" w:type="dxa"/>
                </w:tcPr>
                <w:p w:rsidR="00E91480" w:rsidRPr="00DF73DC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E91480" w:rsidRPr="00030274" w:rsidRDefault="006C5F47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</w:rPr>
                  </w:pPr>
                  <w:r w:rsidRPr="00030274">
                    <w:rPr>
                      <w:iCs/>
                      <w:color w:val="000000"/>
                    </w:rPr>
                    <w:t>23.05.</w:t>
                  </w:r>
                </w:p>
              </w:tc>
              <w:tc>
                <w:tcPr>
                  <w:tcW w:w="1430" w:type="dxa"/>
                </w:tcPr>
                <w:p w:rsidR="00E91480" w:rsidRPr="00DF73DC" w:rsidRDefault="00E91480" w:rsidP="00DF73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</w:tr>
          </w:tbl>
          <w:p w:rsidR="000F3794" w:rsidRPr="00030274" w:rsidRDefault="000F3794" w:rsidP="006951E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030274" w:rsidRPr="00030274" w:rsidRDefault="00030274" w:rsidP="006951E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030274" w:rsidRPr="00780EFE" w:rsidRDefault="00030274" w:rsidP="006951E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030274" w:rsidRPr="00780EFE" w:rsidRDefault="00030274" w:rsidP="006951E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  <w:p w:rsidR="000F3794" w:rsidRDefault="00220640" w:rsidP="000F3794">
            <w:r>
              <w:t xml:space="preserve">    </w:t>
            </w:r>
            <w:r w:rsidR="000F3794">
              <w:t xml:space="preserve">СОГЛАСОВАНО                                                                    </w:t>
            </w:r>
            <w:proofErr w:type="spellStart"/>
            <w:proofErr w:type="gramStart"/>
            <w:r w:rsidR="000F3794">
              <w:t>СОГЛАСОВАНО</w:t>
            </w:r>
            <w:proofErr w:type="spellEnd"/>
            <w:proofErr w:type="gramEnd"/>
          </w:p>
          <w:p w:rsidR="000F3794" w:rsidRDefault="000F3794" w:rsidP="000F3794">
            <w:pPr>
              <w:ind w:left="567" w:firstLine="284"/>
            </w:pPr>
          </w:p>
          <w:p w:rsidR="000F3794" w:rsidRDefault="000F3794" w:rsidP="000F3794">
            <w:r>
              <w:t>Протокол заседания                                                                  Заместитель директора по УВР</w:t>
            </w:r>
          </w:p>
          <w:p w:rsidR="000F3794" w:rsidRDefault="000F3794" w:rsidP="000F3794">
            <w:r>
              <w:t xml:space="preserve">Методического совета                                                              </w:t>
            </w:r>
          </w:p>
          <w:p w:rsidR="000F3794" w:rsidRDefault="000F3794" w:rsidP="000F3794">
            <w:r>
              <w:t xml:space="preserve">МБОУ </w:t>
            </w:r>
            <w:proofErr w:type="spellStart"/>
            <w:r>
              <w:t>Большеремонтненская</w:t>
            </w:r>
            <w:proofErr w:type="spellEnd"/>
            <w:r>
              <w:t xml:space="preserve"> СШ          </w:t>
            </w:r>
            <w:r w:rsidR="00A943C0">
              <w:t xml:space="preserve">                             </w:t>
            </w:r>
            <w:r w:rsidR="00220640">
              <w:t xml:space="preserve">  __________</w:t>
            </w:r>
            <w:r>
              <w:t xml:space="preserve"> </w:t>
            </w:r>
            <w:r w:rsidR="00220640">
              <w:t>Шапошникова И.И.</w:t>
            </w:r>
          </w:p>
          <w:p w:rsidR="000F3794" w:rsidRPr="009B59EB" w:rsidRDefault="00C73C22" w:rsidP="000F3794">
            <w:r>
              <w:t xml:space="preserve">от __________ 2018 </w:t>
            </w:r>
            <w:r w:rsidR="000F3794">
              <w:t xml:space="preserve"> года   № _______      </w:t>
            </w:r>
            <w:r w:rsidR="00220640">
              <w:t xml:space="preserve">                             </w:t>
            </w:r>
            <w:r>
              <w:t xml:space="preserve"> ______________ 2018</w:t>
            </w:r>
            <w:r w:rsidR="000F3794">
              <w:t xml:space="preserve"> г.         ___________  </w:t>
            </w:r>
            <w:proofErr w:type="spellStart"/>
            <w:r w:rsidR="000F3794">
              <w:t>Скиданова</w:t>
            </w:r>
            <w:proofErr w:type="spellEnd"/>
            <w:r w:rsidR="000F3794">
              <w:t xml:space="preserve"> Л. В.</w:t>
            </w:r>
          </w:p>
          <w:p w:rsidR="000F3794" w:rsidRPr="00296714" w:rsidRDefault="000F3794" w:rsidP="00DF73DC">
            <w:pPr>
              <w:jc w:val="both"/>
              <w:rPr>
                <w:b/>
              </w:rPr>
            </w:pPr>
          </w:p>
        </w:tc>
      </w:tr>
    </w:tbl>
    <w:p w:rsidR="000F3794" w:rsidRDefault="000F3794"/>
    <w:sectPr w:rsidR="000F3794" w:rsidSect="00AB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10B23DE1"/>
    <w:multiLevelType w:val="hybridMultilevel"/>
    <w:tmpl w:val="3DA09780"/>
    <w:lvl w:ilvl="0" w:tplc="D89C963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4537E"/>
    <w:multiLevelType w:val="hybridMultilevel"/>
    <w:tmpl w:val="C2CEFF96"/>
    <w:lvl w:ilvl="0" w:tplc="FB548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3794"/>
    <w:rsid w:val="0000096B"/>
    <w:rsid w:val="00030274"/>
    <w:rsid w:val="000376CA"/>
    <w:rsid w:val="00062ED4"/>
    <w:rsid w:val="000A21E3"/>
    <w:rsid w:val="000B1E70"/>
    <w:rsid w:val="000F3794"/>
    <w:rsid w:val="00163DF2"/>
    <w:rsid w:val="001711F5"/>
    <w:rsid w:val="0018624C"/>
    <w:rsid w:val="00187A4F"/>
    <w:rsid w:val="0019181B"/>
    <w:rsid w:val="001A4B42"/>
    <w:rsid w:val="001D1E5C"/>
    <w:rsid w:val="00200875"/>
    <w:rsid w:val="00220640"/>
    <w:rsid w:val="002300A7"/>
    <w:rsid w:val="002602E8"/>
    <w:rsid w:val="00273049"/>
    <w:rsid w:val="002A4458"/>
    <w:rsid w:val="00341246"/>
    <w:rsid w:val="0036790A"/>
    <w:rsid w:val="003B4270"/>
    <w:rsid w:val="004066A4"/>
    <w:rsid w:val="00426ACA"/>
    <w:rsid w:val="0046279C"/>
    <w:rsid w:val="004761A1"/>
    <w:rsid w:val="00496392"/>
    <w:rsid w:val="00522901"/>
    <w:rsid w:val="005231B0"/>
    <w:rsid w:val="00593654"/>
    <w:rsid w:val="005A3DC2"/>
    <w:rsid w:val="005B5B85"/>
    <w:rsid w:val="005F7E99"/>
    <w:rsid w:val="00613FFE"/>
    <w:rsid w:val="0061653F"/>
    <w:rsid w:val="00617E6E"/>
    <w:rsid w:val="00652E61"/>
    <w:rsid w:val="00685129"/>
    <w:rsid w:val="006951E9"/>
    <w:rsid w:val="006C5F47"/>
    <w:rsid w:val="006E4CA6"/>
    <w:rsid w:val="006F429C"/>
    <w:rsid w:val="00733E5F"/>
    <w:rsid w:val="0076070D"/>
    <w:rsid w:val="00780EFE"/>
    <w:rsid w:val="007E596D"/>
    <w:rsid w:val="00800841"/>
    <w:rsid w:val="00814EC0"/>
    <w:rsid w:val="008C4296"/>
    <w:rsid w:val="008D5671"/>
    <w:rsid w:val="008E45C2"/>
    <w:rsid w:val="008F02D4"/>
    <w:rsid w:val="00901C9E"/>
    <w:rsid w:val="00921813"/>
    <w:rsid w:val="00943F5E"/>
    <w:rsid w:val="0095688C"/>
    <w:rsid w:val="0098172A"/>
    <w:rsid w:val="00982CC7"/>
    <w:rsid w:val="009E4B3B"/>
    <w:rsid w:val="009E6EE5"/>
    <w:rsid w:val="009F75F4"/>
    <w:rsid w:val="00A241B2"/>
    <w:rsid w:val="00A25B15"/>
    <w:rsid w:val="00A508BC"/>
    <w:rsid w:val="00A70710"/>
    <w:rsid w:val="00A943C0"/>
    <w:rsid w:val="00AB38E8"/>
    <w:rsid w:val="00AB6A1A"/>
    <w:rsid w:val="00AF477C"/>
    <w:rsid w:val="00B52AD1"/>
    <w:rsid w:val="00BC49B9"/>
    <w:rsid w:val="00BD2D35"/>
    <w:rsid w:val="00BE2821"/>
    <w:rsid w:val="00BF5F60"/>
    <w:rsid w:val="00C72712"/>
    <w:rsid w:val="00C73C22"/>
    <w:rsid w:val="00D05D2A"/>
    <w:rsid w:val="00D0630E"/>
    <w:rsid w:val="00D55244"/>
    <w:rsid w:val="00DF64C2"/>
    <w:rsid w:val="00DF73DC"/>
    <w:rsid w:val="00E547AC"/>
    <w:rsid w:val="00E56E7E"/>
    <w:rsid w:val="00E632B4"/>
    <w:rsid w:val="00E8003C"/>
    <w:rsid w:val="00E91480"/>
    <w:rsid w:val="00ED7C3E"/>
    <w:rsid w:val="00F21CA7"/>
    <w:rsid w:val="00F2273F"/>
    <w:rsid w:val="00F9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794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3794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basedOn w:val="a0"/>
    <w:qFormat/>
    <w:rsid w:val="000F3794"/>
    <w:rPr>
      <w:b/>
      <w:bCs/>
    </w:rPr>
  </w:style>
  <w:style w:type="paragraph" w:customStyle="1" w:styleId="ParagraphStyle">
    <w:name w:val="Paragraph Style"/>
    <w:rsid w:val="000F3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F3794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  <w:lang w:eastAsia="ru-RU"/>
    </w:rPr>
  </w:style>
  <w:style w:type="character" w:customStyle="1" w:styleId="FontStyle64">
    <w:name w:val="Font Style64"/>
    <w:basedOn w:val="a0"/>
    <w:uiPriority w:val="99"/>
    <w:rsid w:val="000F3794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00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73049"/>
    <w:rPr>
      <w:color w:val="0000FF"/>
      <w:u w:val="single"/>
    </w:rPr>
  </w:style>
  <w:style w:type="character" w:customStyle="1" w:styleId="Normaltext">
    <w:name w:val="Normal text"/>
    <w:uiPriority w:val="99"/>
    <w:rsid w:val="001D1E5C"/>
    <w:rPr>
      <w:color w:val="000000"/>
      <w:sz w:val="20"/>
      <w:szCs w:val="20"/>
    </w:rPr>
  </w:style>
  <w:style w:type="paragraph" w:styleId="a6">
    <w:name w:val="List Paragraph"/>
    <w:basedOn w:val="a"/>
    <w:qFormat/>
    <w:rsid w:val="008E45C2"/>
    <w:pPr>
      <w:ind w:left="720"/>
      <w:contextualSpacing/>
    </w:pPr>
  </w:style>
  <w:style w:type="paragraph" w:styleId="a7">
    <w:name w:val="Body Text"/>
    <w:basedOn w:val="a"/>
    <w:link w:val="a8"/>
    <w:rsid w:val="008E45C2"/>
    <w:pPr>
      <w:spacing w:after="120"/>
    </w:pPr>
  </w:style>
  <w:style w:type="character" w:customStyle="1" w:styleId="a8">
    <w:name w:val="Основной текст Знак"/>
    <w:basedOn w:val="a0"/>
    <w:link w:val="a7"/>
    <w:rsid w:val="008E45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8E45C2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16-17%20&#1091;&#1095;.%20&#1075;&#1086;&#1076;%20%20&#1088;&#1072;&#1073;&#1086;&#1095;&#1080;&#1077;%20&#1087;&#1088;&#1086;&#1075;&#1088;&#1072;&#1084;&#1084;&#1099;\&#1084;&#1072;&#1090;.%202%20&#1082;&#1083;\&#1050;&#1086;&#1085;&#1090;&#1088;&#1086;&#1083;&#1100;&#1085;&#1072;&#1103;%20&#1088;&#1072;&#1073;&#1086;&#1090;&#1072;%20&#1047;&#1072;&#1087;&#1080;&#1089;&#1100;%20&#1080;%20&#1089;&#1088;&#1072;&#1074;&#1085;&#1077;&#1085;&#1080;&#1077;%20&#1076;&#1074;&#1091;&#1079;&#1085;&#1072;&#1095;&#1085;&#1099;&#1093;%20&#1095;&#1080;&#1089;&#1077;&#1083;%20&#1051;&#1091;&#1095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16-17%20&#1091;&#1095;.%20&#1075;&#1086;&#1076;%20%20&#1088;&#1072;&#1073;&#1086;&#1095;&#1080;&#1077;%20&#1087;&#1088;&#1086;&#1075;&#1088;&#1072;&#1084;&#1084;&#1099;\&#1084;&#1072;&#1090;.%202%20&#1082;&#1083;\&#1050;&#1086;&#1085;&#1090;&#1088;&#1086;&#1083;&#1100;&#1085;&#1072;&#1103;%20&#1088;&#1072;&#1073;&#1086;&#1090;&#1072;%20&#1047;&#1072;&#1087;&#1080;&#1089;&#1100;%20&#1080;%20&#1089;&#1088;&#1072;&#1074;&#1085;&#1077;&#1085;&#1080;&#1077;%20&#1076;&#1074;&#1091;&#1079;&#1085;&#1072;&#1095;&#1085;&#1099;&#1093;%20&#1095;&#1080;&#1089;&#1077;&#1083;%20&#1051;&#1091;&#1095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16-17%20&#1091;&#1095;.%20&#1075;&#1086;&#1076;%20%20&#1088;&#1072;&#1073;&#1086;&#1095;&#1080;&#1077;%20&#1087;&#1088;&#1086;&#1075;&#1088;&#1072;&#1084;&#1084;&#1099;\&#1084;&#1072;&#1090;.%202%20&#1082;&#1083;\&#1050;&#1086;&#1085;&#1090;&#1088;&#1086;&#1083;&#1100;&#1085;&#1072;&#1103;%20&#1088;&#1072;&#1073;&#1086;&#1090;&#1072;%20&#1047;&#1072;&#1087;&#1080;&#1089;&#1100;%20&#1080;%20&#1089;&#1088;&#1072;&#1074;&#1085;&#1077;&#1085;&#1080;&#1077;%20&#1076;&#1074;&#1091;&#1079;&#1085;&#1072;&#1095;&#1085;&#1099;&#1093;%20&#1095;&#1080;&#1089;&#1077;&#1083;%20&#1051;&#1091;&#1095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\Desktop\16-17%20&#1091;&#1095;.%20&#1075;&#1086;&#1076;%20%20&#1088;&#1072;&#1073;&#1086;&#1095;&#1080;&#1077;%20&#1087;&#1088;&#1086;&#1075;&#1088;&#1072;&#1084;&#1084;&#1099;\&#1084;&#1072;&#1090;.%202%20&#1082;&#1083;\&#1084;&#1072;&#1090;&#1077;&#1084;\&#1082;&#1086;&#1085;&#1090;&#1088;.&#1088;&#1072;&#1073;.3&#109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1102F-3E1D-40C6-A266-DEE03836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84</cp:revision>
  <cp:lastPrinted>2018-09-04T21:21:00Z</cp:lastPrinted>
  <dcterms:created xsi:type="dcterms:W3CDTF">2016-09-05T20:48:00Z</dcterms:created>
  <dcterms:modified xsi:type="dcterms:W3CDTF">2018-09-04T21:23:00Z</dcterms:modified>
</cp:coreProperties>
</file>