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D4" w:rsidRDefault="00FE31D4" w:rsidP="00FE31D4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Угрозы в письменной форме могут поступить в </w:t>
      </w:r>
      <w:proofErr w:type="gramStart"/>
      <w:r>
        <w:rPr>
          <w:color w:val="000000"/>
        </w:rPr>
        <w:t>организацию</w:t>
      </w:r>
      <w:proofErr w:type="gramEnd"/>
      <w:r>
        <w:rPr>
          <w:color w:val="000000"/>
        </w:rPr>
        <w:t xml:space="preserve"> как по почтовому каналу, так и в результате обнаружения различного вида анонимных материалов (записки, надписи, информация, записанная на диск...).</w:t>
      </w:r>
    </w:p>
    <w:p w:rsidR="00FE31D4" w:rsidRDefault="00FE31D4" w:rsidP="00FE31D4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FE31D4" w:rsidRDefault="00FE31D4" w:rsidP="00FE31D4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Постарайтесь не оставлять на нём отпечатков своих пальцев. Если документ поступил в конверте, его вскрытие производится только с левой или правой стороны, аккуратно отрезая кромки ножницами. Сохраняйте всё; сам документ с текстом, любые вложения, конверт и упаковку, ничего не выбрасывайте.</w:t>
      </w:r>
    </w:p>
    <w:p w:rsidR="00FE31D4" w:rsidRDefault="00FE31D4" w:rsidP="00FE31D4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Не расширяйте круг лиц, знакомившихся с содержанием документа.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FE31D4" w:rsidRDefault="00FE31D4" w:rsidP="00FE31D4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</w:t>
      </w:r>
    </w:p>
    <w:p w:rsidR="00FE31D4" w:rsidRDefault="00FE31D4" w:rsidP="00FE31D4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>
        <w:rPr>
          <w:color w:val="000000"/>
        </w:rPr>
        <w:t>давленных</w:t>
      </w:r>
      <w:proofErr w:type="gramEnd"/>
      <w:r>
        <w:rPr>
          <w:color w:val="000000"/>
        </w:rPr>
        <w:t xml:space="preserve"> следов на анонимных материалах.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F545B" w:rsidRDefault="001F545B"/>
    <w:sectPr w:rsidR="001F545B" w:rsidSect="001F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D4"/>
    <w:rsid w:val="001F545B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2020-06-17T19:28:00Z</dcterms:created>
  <dcterms:modified xsi:type="dcterms:W3CDTF">2020-06-17T19:29:00Z</dcterms:modified>
</cp:coreProperties>
</file>