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BF" w:rsidRPr="00FC5931" w:rsidRDefault="005E20BF" w:rsidP="005E20BF">
      <w:pPr>
        <w:jc w:val="center"/>
        <w:outlineLvl w:val="0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r w:rsidRPr="00FC5931">
        <w:rPr>
          <w:rFonts w:cs="Times New Roman"/>
          <w:sz w:val="28"/>
          <w:szCs w:val="28"/>
        </w:rPr>
        <w:t>Ремонтненский</w:t>
      </w:r>
      <w:proofErr w:type="spellEnd"/>
      <w:r w:rsidRPr="00FC5931">
        <w:rPr>
          <w:rFonts w:cs="Times New Roman"/>
          <w:sz w:val="28"/>
          <w:szCs w:val="28"/>
        </w:rPr>
        <w:t xml:space="preserve">  район  село Большое Ремонтное</w:t>
      </w:r>
    </w:p>
    <w:p w:rsidR="005E20BF" w:rsidRPr="00FC5931" w:rsidRDefault="005E20BF" w:rsidP="005E20BF">
      <w:pPr>
        <w:jc w:val="center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5E20BF" w:rsidRPr="00FC5931" w:rsidRDefault="005E20BF" w:rsidP="005E20BF">
      <w:pPr>
        <w:jc w:val="center"/>
        <w:rPr>
          <w:rFonts w:cs="Times New Roman"/>
          <w:sz w:val="28"/>
          <w:szCs w:val="28"/>
        </w:rPr>
      </w:pPr>
      <w:proofErr w:type="spellStart"/>
      <w:r w:rsidRPr="00FC5931">
        <w:rPr>
          <w:rFonts w:cs="Times New Roman"/>
          <w:sz w:val="28"/>
          <w:szCs w:val="28"/>
        </w:rPr>
        <w:t>Большеремонтненская</w:t>
      </w:r>
      <w:proofErr w:type="spellEnd"/>
      <w:r w:rsidRPr="00FC5931">
        <w:rPr>
          <w:rFonts w:cs="Times New Roman"/>
          <w:sz w:val="28"/>
          <w:szCs w:val="28"/>
        </w:rPr>
        <w:t xml:space="preserve"> средняя школа.</w:t>
      </w:r>
    </w:p>
    <w:p w:rsidR="005E20BF" w:rsidRPr="00FC5931" w:rsidRDefault="005E20BF" w:rsidP="005E20BF">
      <w:pPr>
        <w:jc w:val="center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59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«Утверждаю»</w:t>
      </w: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                                                         Директор МБОУ </w:t>
      </w:r>
      <w:proofErr w:type="spellStart"/>
      <w:r w:rsidRPr="00FC5931">
        <w:rPr>
          <w:rFonts w:cs="Times New Roman"/>
          <w:sz w:val="28"/>
          <w:szCs w:val="28"/>
        </w:rPr>
        <w:t>Большеремонтненская</w:t>
      </w:r>
      <w:proofErr w:type="spellEnd"/>
      <w:r w:rsidRPr="00FC5931">
        <w:rPr>
          <w:rFonts w:cs="Times New Roman"/>
          <w:sz w:val="28"/>
          <w:szCs w:val="28"/>
        </w:rPr>
        <w:t xml:space="preserve"> СШ</w:t>
      </w: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                                                           Приказ </w:t>
      </w:r>
      <w:proofErr w:type="gramStart"/>
      <w:r w:rsidRPr="00FC5931">
        <w:rPr>
          <w:rFonts w:cs="Times New Roman"/>
          <w:sz w:val="28"/>
          <w:szCs w:val="28"/>
        </w:rPr>
        <w:t>от</w:t>
      </w:r>
      <w:proofErr w:type="gramEnd"/>
      <w:r w:rsidRPr="00FC5931">
        <w:rPr>
          <w:rFonts w:cs="Times New Roman"/>
          <w:sz w:val="28"/>
          <w:szCs w:val="28"/>
        </w:rPr>
        <w:t xml:space="preserve"> _____________ № __________</w:t>
      </w: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                                                           ___________________      </w:t>
      </w:r>
      <w:proofErr w:type="spellStart"/>
      <w:r w:rsidRPr="00FC5931">
        <w:rPr>
          <w:rFonts w:cs="Times New Roman"/>
          <w:sz w:val="28"/>
          <w:szCs w:val="28"/>
        </w:rPr>
        <w:t>Торбенко</w:t>
      </w:r>
      <w:proofErr w:type="spellEnd"/>
      <w:r w:rsidRPr="00FC5931">
        <w:rPr>
          <w:rFonts w:cs="Times New Roman"/>
          <w:sz w:val="28"/>
          <w:szCs w:val="28"/>
        </w:rPr>
        <w:t xml:space="preserve"> Г. А.</w:t>
      </w: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FC5931" w:rsidRDefault="00FC5931" w:rsidP="005E20BF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5931" w:rsidRDefault="00FC5931" w:rsidP="005E20BF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5931" w:rsidRDefault="00FC5931" w:rsidP="005E20BF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5931" w:rsidRDefault="00FC5931" w:rsidP="005E20BF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5931" w:rsidRDefault="00FC5931" w:rsidP="005E20BF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5E20BF" w:rsidRPr="00FC5931" w:rsidRDefault="005E20BF" w:rsidP="005E20BF">
      <w:pPr>
        <w:ind w:firstLine="567"/>
        <w:jc w:val="center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b/>
          <w:sz w:val="28"/>
          <w:szCs w:val="28"/>
        </w:rPr>
        <w:t>РАБОЧАЯ  ПРОГРАММА</w:t>
      </w:r>
    </w:p>
    <w:p w:rsidR="005E20BF" w:rsidRPr="00FC5931" w:rsidRDefault="005E20BF" w:rsidP="005E20BF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по   учебному предмету  </w:t>
      </w:r>
      <w:r w:rsidRPr="00FC5931">
        <w:rPr>
          <w:rFonts w:cs="Times New Roman"/>
          <w:b/>
          <w:sz w:val="28"/>
          <w:szCs w:val="28"/>
          <w:u w:val="single"/>
        </w:rPr>
        <w:t>технология</w:t>
      </w:r>
    </w:p>
    <w:p w:rsidR="005E20BF" w:rsidRPr="00FC5931" w:rsidRDefault="005E20BF" w:rsidP="005E20BF">
      <w:pPr>
        <w:ind w:firstLine="567"/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sz w:val="28"/>
          <w:szCs w:val="28"/>
        </w:rPr>
        <w:t xml:space="preserve">Уровень общего образования (класс): </w:t>
      </w:r>
      <w:r w:rsidRPr="00FC5931">
        <w:rPr>
          <w:rFonts w:cs="Times New Roman"/>
          <w:b/>
          <w:sz w:val="28"/>
          <w:szCs w:val="28"/>
          <w:u w:val="single"/>
        </w:rPr>
        <w:t xml:space="preserve">начальное общее, 2  класс </w:t>
      </w: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Количество часов: </w:t>
      </w:r>
      <w:r w:rsidRPr="00FC5931">
        <w:rPr>
          <w:rFonts w:cs="Times New Roman"/>
          <w:b/>
          <w:sz w:val="28"/>
          <w:szCs w:val="28"/>
          <w:u w:val="single"/>
        </w:rPr>
        <w:t>3</w:t>
      </w:r>
      <w:r w:rsidR="00B82D98">
        <w:rPr>
          <w:rFonts w:cs="Times New Roman"/>
          <w:b/>
          <w:sz w:val="28"/>
          <w:szCs w:val="28"/>
          <w:u w:val="single"/>
        </w:rPr>
        <w:t>4</w:t>
      </w: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Учитель: </w:t>
      </w:r>
      <w:r w:rsidRPr="00FC5931">
        <w:rPr>
          <w:rFonts w:cs="Times New Roman"/>
          <w:b/>
          <w:sz w:val="28"/>
          <w:szCs w:val="28"/>
        </w:rPr>
        <w:t xml:space="preserve">Магомедова </w:t>
      </w:r>
      <w:proofErr w:type="spellStart"/>
      <w:r w:rsidRPr="00FC5931">
        <w:rPr>
          <w:rFonts w:cs="Times New Roman"/>
          <w:b/>
          <w:sz w:val="28"/>
          <w:szCs w:val="28"/>
        </w:rPr>
        <w:t>МильвараАбдуллаевна</w:t>
      </w:r>
      <w:proofErr w:type="spellEnd"/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Программа разработана на основе </w:t>
      </w: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 авторской программы «Технология» 1-4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классыЕ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 xml:space="preserve">. А.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Лутцева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 xml:space="preserve">, Т. П. Зуева. </w:t>
      </w: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Программа: Технология: программа: 1-4 классы /Е. А.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Лутцева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>,</w:t>
      </w: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Т. П. Зуева.2014. </w:t>
      </w: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Учебник: Технология: 2 класс: учебник для учащихся общеобразовательных учреждений / Е. А.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Лутцева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>, Т. П. Зуева. — 9-е изд. — М.</w:t>
      </w:r>
      <w:proofErr w:type="gramStart"/>
      <w:r w:rsidRPr="00FC5931">
        <w:rPr>
          <w:rFonts w:cs="Times New Roman"/>
          <w:b/>
          <w:sz w:val="28"/>
          <w:szCs w:val="28"/>
          <w:u w:val="single"/>
        </w:rPr>
        <w:t xml:space="preserve"> :</w:t>
      </w:r>
      <w:proofErr w:type="gramEnd"/>
      <w:r w:rsidRPr="00FC5931">
        <w:rPr>
          <w:rFonts w:cs="Times New Roman"/>
          <w:b/>
          <w:sz w:val="28"/>
          <w:szCs w:val="28"/>
          <w:u w:val="single"/>
        </w:rPr>
        <w:t xml:space="preserve"> Просвещение, 2020.</w:t>
      </w:r>
    </w:p>
    <w:p w:rsidR="005E20BF" w:rsidRPr="00FC5931" w:rsidRDefault="005E20BF" w:rsidP="005E20BF">
      <w:pPr>
        <w:jc w:val="both"/>
        <w:rPr>
          <w:rFonts w:cs="Times New Roman"/>
          <w:b/>
          <w:sz w:val="28"/>
          <w:szCs w:val="28"/>
        </w:rPr>
      </w:pPr>
    </w:p>
    <w:p w:rsidR="005E20BF" w:rsidRPr="00FC5931" w:rsidRDefault="005E20BF" w:rsidP="005E20BF">
      <w:pPr>
        <w:ind w:firstLine="567"/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5E20BF" w:rsidRPr="00FC5931" w:rsidRDefault="005E20BF" w:rsidP="005E20BF">
      <w:pPr>
        <w:jc w:val="both"/>
        <w:rPr>
          <w:rFonts w:cs="Times New Roman"/>
          <w:sz w:val="28"/>
          <w:szCs w:val="28"/>
        </w:rPr>
      </w:pPr>
    </w:p>
    <w:p w:rsidR="005E20BF" w:rsidRPr="00FC5931" w:rsidRDefault="005E20BF">
      <w:pPr>
        <w:rPr>
          <w:rFonts w:cs="Times New Roman"/>
          <w:sz w:val="28"/>
          <w:szCs w:val="28"/>
        </w:rPr>
      </w:pPr>
    </w:p>
    <w:p w:rsidR="005E20BF" w:rsidRPr="00FC5931" w:rsidRDefault="005E20BF">
      <w:pPr>
        <w:rPr>
          <w:rFonts w:cs="Times New Roman"/>
          <w:sz w:val="28"/>
          <w:szCs w:val="28"/>
        </w:rPr>
      </w:pPr>
    </w:p>
    <w:p w:rsidR="00266A71" w:rsidRPr="00FC5931" w:rsidRDefault="00266A71" w:rsidP="00266A71">
      <w:pPr>
        <w:ind w:firstLine="567"/>
        <w:jc w:val="center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b/>
          <w:sz w:val="28"/>
          <w:szCs w:val="28"/>
        </w:rPr>
        <w:lastRenderedPageBreak/>
        <w:t>РАЗДЕЛ 1  «Поясн</w:t>
      </w:r>
      <w:bookmarkStart w:id="0" w:name="_GoBack"/>
      <w:bookmarkEnd w:id="0"/>
      <w:r w:rsidRPr="00FC5931">
        <w:rPr>
          <w:rFonts w:cs="Times New Roman"/>
          <w:b/>
          <w:sz w:val="28"/>
          <w:szCs w:val="28"/>
        </w:rPr>
        <w:t>ительная записка»</w:t>
      </w:r>
    </w:p>
    <w:p w:rsidR="00266A71" w:rsidRPr="00FC5931" w:rsidRDefault="00266A71" w:rsidP="00266A71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266A71" w:rsidRPr="00FC5931" w:rsidRDefault="00266A71" w:rsidP="00266A7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266A71" w:rsidRPr="00FC5931" w:rsidRDefault="00266A71" w:rsidP="00266A71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 образования;</w:t>
      </w:r>
    </w:p>
    <w:p w:rsidR="00266A71" w:rsidRPr="00FC5931" w:rsidRDefault="00266A71" w:rsidP="00266A71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образования;</w:t>
      </w:r>
    </w:p>
    <w:p w:rsidR="00266A71" w:rsidRPr="00FC5931" w:rsidRDefault="00266A71" w:rsidP="00266A71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 xml:space="preserve">авторской программы «Технология» 1-4 классы Е. А.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, Т. П. Зуева.   </w:t>
      </w:r>
    </w:p>
    <w:p w:rsidR="00266A71" w:rsidRPr="00FC5931" w:rsidRDefault="00266A71" w:rsidP="00266A71">
      <w:pPr>
        <w:ind w:firstLine="567"/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b/>
          <w:sz w:val="28"/>
          <w:szCs w:val="28"/>
        </w:rPr>
        <w:t>Срок реализации программы 2020- 2021 учебный год.</w:t>
      </w:r>
    </w:p>
    <w:p w:rsidR="00266A71" w:rsidRPr="00FC5931" w:rsidRDefault="00104A63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66A71" w:rsidRPr="00FC5931">
        <w:rPr>
          <w:b/>
          <w:bCs/>
          <w:color w:val="000000"/>
          <w:sz w:val="28"/>
          <w:szCs w:val="28"/>
        </w:rPr>
        <w:t>Цель </w:t>
      </w:r>
      <w:r w:rsidR="00266A71" w:rsidRPr="00FC5931">
        <w:rPr>
          <w:color w:val="000000"/>
          <w:sz w:val="28"/>
          <w:szCs w:val="28"/>
        </w:rPr>
        <w:t>изучения курса технологии – 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266A71" w:rsidRPr="00FC5931" w:rsidRDefault="00104A63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66A71" w:rsidRPr="00FC5931">
        <w:rPr>
          <w:b/>
          <w:bCs/>
          <w:color w:val="000000"/>
          <w:sz w:val="28"/>
          <w:szCs w:val="28"/>
        </w:rPr>
        <w:t>Задачи: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- развитие регулятивной структуры деятельности, включающей </w:t>
      </w:r>
      <w:proofErr w:type="spellStart"/>
      <w:r w:rsidRPr="00FC5931">
        <w:rPr>
          <w:color w:val="000000"/>
          <w:sz w:val="28"/>
          <w:szCs w:val="28"/>
        </w:rPr>
        <w:t>целеполагание</w:t>
      </w:r>
      <w:proofErr w:type="spellEnd"/>
      <w:r w:rsidRPr="00FC5931">
        <w:rPr>
          <w:color w:val="000000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ознакомление с миром профессий, их социальным значением, историей возникновения и развития;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C5931">
        <w:rPr>
          <w:color w:val="000000"/>
          <w:sz w:val="28"/>
          <w:szCs w:val="28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6A71" w:rsidRPr="00FC5931" w:rsidRDefault="00104A63" w:rsidP="00266A71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6A71" w:rsidRPr="00FC5931">
        <w:rPr>
          <w:color w:val="000000"/>
          <w:sz w:val="28"/>
          <w:szCs w:val="28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266A71" w:rsidRPr="00FC5931" w:rsidRDefault="00104A63" w:rsidP="00266A71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6A71" w:rsidRPr="00FC5931">
        <w:rPr>
          <w:color w:val="000000"/>
          <w:sz w:val="28"/>
          <w:szCs w:val="28"/>
        </w:rPr>
        <w:t xml:space="preserve">Уникальная предметно - практическая среда, окружающая ребенка, и его предметно - </w:t>
      </w:r>
      <w:proofErr w:type="spellStart"/>
      <w:r w:rsidR="00266A71" w:rsidRPr="00FC5931">
        <w:rPr>
          <w:color w:val="000000"/>
          <w:sz w:val="28"/>
          <w:szCs w:val="28"/>
        </w:rPr>
        <w:t>манипулятивная</w:t>
      </w:r>
      <w:proofErr w:type="spellEnd"/>
      <w:r w:rsidR="00266A71" w:rsidRPr="00FC5931">
        <w:rPr>
          <w:color w:val="000000"/>
          <w:sz w:val="28"/>
          <w:szCs w:val="28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эстетическое, и интеллектуальное развитие учащегося. </w:t>
      </w:r>
      <w:proofErr w:type="gramStart"/>
      <w:r w:rsidR="00266A71" w:rsidRPr="00FC5931">
        <w:rPr>
          <w:color w:val="000000"/>
          <w:sz w:val="28"/>
          <w:szCs w:val="28"/>
        </w:rPr>
        <w:t>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 и 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="00266A71" w:rsidRPr="00FC5931">
        <w:rPr>
          <w:color w:val="000000"/>
          <w:sz w:val="28"/>
          <w:szCs w:val="28"/>
        </w:rPr>
        <w:t xml:space="preserve"> результата и т.д.).</w:t>
      </w:r>
    </w:p>
    <w:p w:rsidR="00266A71" w:rsidRPr="00FC5931" w:rsidRDefault="00266A71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</w:t>
      </w:r>
      <w:r w:rsidRPr="00FC5931">
        <w:rPr>
          <w:rStyle w:val="apple-converted-space"/>
          <w:rFonts w:eastAsia="Lucida Sans Unicode"/>
          <w:i/>
          <w:iCs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личности</w:t>
      </w:r>
      <w:r w:rsidRPr="00FC5931">
        <w:rPr>
          <w:i/>
          <w:iCs/>
          <w:color w:val="000000"/>
          <w:sz w:val="28"/>
          <w:szCs w:val="28"/>
        </w:rPr>
        <w:t>.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FC5931">
        <w:rPr>
          <w:color w:val="000000"/>
          <w:sz w:val="28"/>
          <w:szCs w:val="28"/>
        </w:rPr>
        <w:softHyphen/>
        <w:t>ленную в работе добросовестность, упорство в достижении цели или за ав</w:t>
      </w:r>
      <w:r w:rsidRPr="00FC5931">
        <w:rPr>
          <w:color w:val="000000"/>
          <w:sz w:val="28"/>
          <w:szCs w:val="28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266A71" w:rsidRPr="00FC5931" w:rsidRDefault="00266A71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Возможность создания и реализации моделей социального поведе</w:t>
      </w:r>
      <w:r w:rsidRPr="00FC5931">
        <w:rPr>
          <w:color w:val="000000"/>
          <w:sz w:val="28"/>
          <w:szCs w:val="28"/>
        </w:rPr>
        <w:softHyphen/>
        <w:t>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266A71" w:rsidRPr="00FC5931" w:rsidRDefault="00266A71" w:rsidP="00266A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Методическая основа курса — организация максимально продуктив</w:t>
      </w:r>
      <w:r w:rsidRPr="00FC5931">
        <w:rPr>
          <w:color w:val="000000"/>
          <w:sz w:val="28"/>
          <w:szCs w:val="28"/>
        </w:rPr>
        <w:softHyphen/>
        <w:t>ной творческой деятельности детей начиная с 1 класса. Репродуктивно осваиваются только технологические приёмы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источ</w:t>
      </w:r>
      <w:r w:rsidRPr="00FC5931">
        <w:rPr>
          <w:color w:val="000000"/>
          <w:sz w:val="28"/>
          <w:szCs w:val="28"/>
        </w:rPr>
        <w:softHyphen/>
        <w:t xml:space="preserve">никами информации. Для этого необходимо развивать рефлексивные способности, умение самостоятельно двигаться от незнания к знанию. Этот путь идёт через осознание того, что известно и неизвестно, умение формулировать проблему, </w:t>
      </w:r>
      <w:r w:rsidRPr="00FC5931">
        <w:rPr>
          <w:color w:val="000000"/>
          <w:sz w:val="28"/>
          <w:szCs w:val="28"/>
        </w:rPr>
        <w:lastRenderedPageBreak/>
        <w:t>намечать пути её решения, выбирать один из них, проверять его, оценивать полученный результат, а в случае необхо</w:t>
      </w:r>
      <w:r w:rsidRPr="00FC5931">
        <w:rPr>
          <w:color w:val="000000"/>
          <w:sz w:val="28"/>
          <w:szCs w:val="28"/>
        </w:rPr>
        <w:softHyphen/>
        <w:t>димости повторять попытку до получения качественного результата.</w:t>
      </w:r>
    </w:p>
    <w:p w:rsidR="00266A71" w:rsidRPr="00FC5931" w:rsidRDefault="00266A71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Основные методы, реализующие развивающие идеи курса, — продук</w:t>
      </w:r>
      <w:r w:rsidRPr="00FC5931">
        <w:rPr>
          <w:color w:val="000000"/>
          <w:sz w:val="28"/>
          <w:szCs w:val="28"/>
        </w:rPr>
        <w:softHyphen/>
        <w:t>тивные (включают в себя наблюдения, размышления, обсуждения, от</w:t>
      </w:r>
      <w:r w:rsidRPr="00FC5931">
        <w:rPr>
          <w:color w:val="000000"/>
          <w:sz w:val="28"/>
          <w:szCs w:val="28"/>
        </w:rPr>
        <w:softHyphen/>
        <w:t>крытия новых знаний, опытные исследования предметной среды и т. п.). С их помощью учитель ставит каждого ребёнка в позицию субъекта сво</w:t>
      </w:r>
      <w:r w:rsidRPr="00FC5931">
        <w:rPr>
          <w:color w:val="000000"/>
          <w:sz w:val="28"/>
          <w:szCs w:val="28"/>
        </w:rPr>
        <w:softHyphen/>
        <w:t>его учения, т. е. делает ученика активным участником процесса познания мира. Для этого урок строится гак, чтобы в первую очередь обращаться к личному опыту учащихся, а учебник использовать для дополнения это</w:t>
      </w:r>
      <w:r w:rsidRPr="00FC5931">
        <w:rPr>
          <w:color w:val="000000"/>
          <w:sz w:val="28"/>
          <w:szCs w:val="28"/>
        </w:rPr>
        <w:softHyphen/>
        <w:t>го опыта научной информацией с последующим обобщением и практи</w:t>
      </w:r>
      <w:r w:rsidRPr="00FC5931">
        <w:rPr>
          <w:color w:val="000000"/>
          <w:sz w:val="28"/>
          <w:szCs w:val="28"/>
        </w:rPr>
        <w:softHyphen/>
        <w:t>ческим освоением приобретённой информации.</w:t>
      </w:r>
    </w:p>
    <w:p w:rsidR="00104A63" w:rsidRDefault="00266A71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  <w:proofErr w:type="gramStart"/>
      <w:r w:rsidRPr="00FC5931">
        <w:rPr>
          <w:color w:val="000000"/>
          <w:sz w:val="28"/>
          <w:szCs w:val="28"/>
        </w:rPr>
        <w:t>Начиная со 2 класса обучения дети постепенно включаются</w:t>
      </w:r>
      <w:proofErr w:type="gramEnd"/>
      <w:r w:rsidRPr="00FC5931">
        <w:rPr>
          <w:color w:val="000000"/>
          <w:sz w:val="28"/>
          <w:szCs w:val="28"/>
        </w:rPr>
        <w:t xml:space="preserve"> в доступную элементарную проектную деятельность, которая направлена на развитие твор</w:t>
      </w:r>
      <w:r w:rsidRPr="00FC5931">
        <w:rPr>
          <w:color w:val="000000"/>
          <w:sz w:val="28"/>
          <w:szCs w:val="28"/>
        </w:rPr>
        <w:softHyphen/>
        <w:t xml:space="preserve">ческих качеств личности, коммуникабельности, чувства ответственности, умения искать и пользоваться информацией. </w:t>
      </w:r>
    </w:p>
    <w:p w:rsidR="00266A71" w:rsidRPr="00FC5931" w:rsidRDefault="00266A71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Эта деятельность предпо</w:t>
      </w:r>
      <w:r w:rsidRPr="00FC5931">
        <w:rPr>
          <w:color w:val="000000"/>
          <w:sz w:val="28"/>
          <w:szCs w:val="28"/>
        </w:rPr>
        <w:softHyphen/>
        <w:t>лагает приобщение учащихся к активному познавательному и практиче</w:t>
      </w:r>
      <w:r w:rsidRPr="00FC5931">
        <w:rPr>
          <w:color w:val="000000"/>
          <w:sz w:val="28"/>
          <w:szCs w:val="28"/>
        </w:rPr>
        <w:softHyphen/>
        <w:t>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приёмов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266A71" w:rsidRPr="00FC5931" w:rsidRDefault="00266A71" w:rsidP="00BC35B0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Ц</w:t>
      </w:r>
      <w:r w:rsidR="00BC35B0">
        <w:rPr>
          <w:b/>
          <w:bCs/>
          <w:color w:val="000000"/>
          <w:sz w:val="28"/>
          <w:szCs w:val="28"/>
        </w:rPr>
        <w:t>енностные ориентиры содержания учебного предмета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Развитие духовно-нравственных качеств личности, уважения к на</w:t>
      </w:r>
      <w:r w:rsidRPr="00FC5931">
        <w:rPr>
          <w:color w:val="000000"/>
          <w:sz w:val="28"/>
          <w:szCs w:val="28"/>
        </w:rPr>
        <w:softHyphen/>
        <w:t>следию и традициям народа своей страны и других стран обеспечивает</w:t>
      </w:r>
      <w:r w:rsidRPr="00FC5931">
        <w:rPr>
          <w:color w:val="000000"/>
          <w:sz w:val="28"/>
          <w:szCs w:val="28"/>
        </w:rPr>
        <w:softHyphen/>
        <w:t>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spellStart"/>
      <w:proofErr w:type="gramStart"/>
      <w:r w:rsidRPr="00FC5931">
        <w:rPr>
          <w:color w:val="000000"/>
          <w:sz w:val="28"/>
          <w:szCs w:val="28"/>
        </w:rPr>
        <w:t>Практико</w:t>
      </w:r>
      <w:proofErr w:type="spellEnd"/>
      <w:r w:rsidRPr="00FC5931">
        <w:rPr>
          <w:color w:val="000000"/>
          <w:sz w:val="28"/>
          <w:szCs w:val="28"/>
        </w:rPr>
        <w:t xml:space="preserve"> – ориентированная</w:t>
      </w:r>
      <w:proofErr w:type="gramEnd"/>
      <w:r w:rsidRPr="00FC5931">
        <w:rPr>
          <w:color w:val="000000"/>
          <w:sz w:val="28"/>
          <w:szCs w:val="28"/>
        </w:rPr>
        <w:t xml:space="preserve">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</w:t>
      </w:r>
      <w:r w:rsidRPr="00FC5931">
        <w:rPr>
          <w:color w:val="000000"/>
          <w:sz w:val="28"/>
          <w:szCs w:val="28"/>
        </w:rPr>
        <w:lastRenderedPageBreak/>
        <w:t>ученика. Это, в свою очередь, создаёт условия для развития инициативности, изобретательности, гибкости мышления.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Изобразительное искусство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даёт возможность использовать сред</w:t>
      </w:r>
      <w:r w:rsidRPr="00FC5931">
        <w:rPr>
          <w:color w:val="000000"/>
          <w:sz w:val="28"/>
          <w:szCs w:val="28"/>
        </w:rPr>
        <w:softHyphen/>
        <w:t>ства художественной выразительности в целях гармонизации форм и конструкций при изготовлении изделий на основе законов и правил де</w:t>
      </w:r>
      <w:r w:rsidRPr="00FC5931">
        <w:rPr>
          <w:color w:val="000000"/>
          <w:sz w:val="28"/>
          <w:szCs w:val="28"/>
        </w:rPr>
        <w:softHyphen/>
        <w:t>коративно-прикладного искусства и дизайна.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Математика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— моделирование (преобразование объектов из чувст</w:t>
      </w:r>
      <w:r w:rsidRPr="00FC5931">
        <w:rPr>
          <w:color w:val="000000"/>
          <w:sz w:val="28"/>
          <w:szCs w:val="28"/>
        </w:rPr>
        <w:softHyphen/>
        <w:t>венной формы в модели, воссоздание объектов по модели в материаль</w:t>
      </w:r>
      <w:r w:rsidRPr="00FC5931">
        <w:rPr>
          <w:color w:val="000000"/>
          <w:sz w:val="28"/>
          <w:szCs w:val="28"/>
        </w:rPr>
        <w:softHyphen/>
        <w:t>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Окружающий мир —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рассмотрение и анализ природных форм и кон</w:t>
      </w:r>
      <w:r w:rsidRPr="00FC5931">
        <w:rPr>
          <w:color w:val="000000"/>
          <w:sz w:val="28"/>
          <w:szCs w:val="28"/>
        </w:rPr>
        <w:softHyphen/>
        <w:t>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Родной язык —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развитие устной речи на основе использования важ</w:t>
      </w:r>
      <w:r w:rsidRPr="00FC5931">
        <w:rPr>
          <w:color w:val="000000"/>
          <w:sz w:val="28"/>
          <w:szCs w:val="28"/>
        </w:rPr>
        <w:softHyphen/>
        <w:t>нейших видов речевой деятельности и основных типов учебных текстов, в процессе анализа заданий и обсуждения результатов практической деятельности (описание конструкции изделия, материалов и способов их обра</w:t>
      </w:r>
      <w:r w:rsidRPr="00FC5931">
        <w:rPr>
          <w:color w:val="000000"/>
          <w:sz w:val="28"/>
          <w:szCs w:val="28"/>
        </w:rPr>
        <w:softHyphen/>
        <w:t>ботки; повествование о ходе действий и построении плана деятельности; построение логически связных высказываний в рассуждениях, обоснова</w:t>
      </w:r>
      <w:r w:rsidRPr="00FC5931">
        <w:rPr>
          <w:color w:val="000000"/>
          <w:sz w:val="28"/>
          <w:szCs w:val="28"/>
        </w:rPr>
        <w:softHyphen/>
        <w:t>ниях, формулировании выводов).</w:t>
      </w:r>
      <w:proofErr w:type="gramEnd"/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Литературное чтение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— работа с текстами для создания образа, реализуемого в изделии.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Продуктивная деятельность учащихся на уроках технологии создаёт уникальную основу для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самореализации личности.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FC5931">
        <w:rPr>
          <w:color w:val="000000"/>
          <w:sz w:val="28"/>
          <w:szCs w:val="28"/>
        </w:rPr>
        <w:softHyphen/>
        <w:t>ленную в работе добросовестность, упорство в достижении цели или за ав</w:t>
      </w:r>
      <w:r w:rsidRPr="00FC5931">
        <w:rPr>
          <w:color w:val="000000"/>
          <w:sz w:val="28"/>
          <w:szCs w:val="28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266A71" w:rsidRPr="00FC5931" w:rsidRDefault="00266A71" w:rsidP="00104A63">
      <w:pPr>
        <w:pStyle w:val="a7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Возможность создания и реализации моделей социального поведе</w:t>
      </w:r>
      <w:r w:rsidRPr="00FC5931">
        <w:rPr>
          <w:color w:val="000000"/>
          <w:sz w:val="28"/>
          <w:szCs w:val="28"/>
        </w:rPr>
        <w:softHyphen/>
        <w:t>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5E20BF" w:rsidRPr="00FC5931" w:rsidRDefault="005E20BF">
      <w:pPr>
        <w:rPr>
          <w:rFonts w:cs="Times New Roman"/>
          <w:sz w:val="28"/>
          <w:szCs w:val="28"/>
        </w:rPr>
      </w:pPr>
    </w:p>
    <w:p w:rsidR="00266A71" w:rsidRPr="00D1138F" w:rsidRDefault="00266A71" w:rsidP="00D1138F">
      <w:pPr>
        <w:shd w:val="clear" w:color="auto" w:fill="FFFFFF"/>
        <w:autoSpaceDE w:val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1138F">
        <w:rPr>
          <w:rFonts w:cs="Times New Roman"/>
          <w:b/>
          <w:color w:val="000000" w:themeColor="text1"/>
          <w:sz w:val="28"/>
          <w:szCs w:val="28"/>
        </w:rPr>
        <w:t>Место учебного предмета в учебном плане</w:t>
      </w:r>
    </w:p>
    <w:p w:rsidR="00266A71" w:rsidRPr="00FC5931" w:rsidRDefault="00266A71" w:rsidP="00266A71">
      <w:pPr>
        <w:pStyle w:val="a8"/>
        <w:shd w:val="clear" w:color="auto" w:fill="FFFFFF"/>
        <w:autoSpaceDE w:val="0"/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FC5931">
        <w:rPr>
          <w:rFonts w:cs="Times New Roman"/>
          <w:color w:val="000000" w:themeColor="text1"/>
          <w:sz w:val="28"/>
          <w:szCs w:val="28"/>
        </w:rPr>
        <w:t>Общий объем времени, отвод</w:t>
      </w:r>
      <w:r w:rsidR="000C5937" w:rsidRPr="00FC5931">
        <w:rPr>
          <w:rFonts w:cs="Times New Roman"/>
          <w:color w:val="000000" w:themeColor="text1"/>
          <w:sz w:val="28"/>
          <w:szCs w:val="28"/>
        </w:rPr>
        <w:t>имого на изучение технологии  во 2</w:t>
      </w:r>
      <w:r w:rsidRPr="00FC5931">
        <w:rPr>
          <w:rFonts w:cs="Times New Roman"/>
          <w:color w:val="000000" w:themeColor="text1"/>
          <w:sz w:val="28"/>
          <w:szCs w:val="28"/>
        </w:rPr>
        <w:t xml:space="preserve"> классе, составляет 3</w:t>
      </w:r>
      <w:r w:rsidR="00197864">
        <w:rPr>
          <w:rFonts w:cs="Times New Roman"/>
          <w:color w:val="000000" w:themeColor="text1"/>
          <w:sz w:val="28"/>
          <w:szCs w:val="28"/>
        </w:rPr>
        <w:t>4</w:t>
      </w:r>
      <w:r w:rsidR="00D1138F">
        <w:rPr>
          <w:rFonts w:cs="Times New Roman"/>
          <w:color w:val="000000" w:themeColor="text1"/>
          <w:sz w:val="28"/>
          <w:szCs w:val="28"/>
        </w:rPr>
        <w:t xml:space="preserve"> часа</w:t>
      </w:r>
      <w:r w:rsidRPr="00FC5931">
        <w:rPr>
          <w:rFonts w:cs="Times New Roman"/>
          <w:color w:val="000000" w:themeColor="text1"/>
          <w:sz w:val="28"/>
          <w:szCs w:val="28"/>
        </w:rPr>
        <w:t>. В</w:t>
      </w:r>
      <w:r w:rsidR="000C5937" w:rsidRPr="00FC5931">
        <w:rPr>
          <w:rFonts w:cs="Times New Roman"/>
          <w:color w:val="000000" w:themeColor="text1"/>
          <w:sz w:val="28"/>
          <w:szCs w:val="28"/>
        </w:rPr>
        <w:t>о</w:t>
      </w:r>
      <w:r w:rsidRPr="00FC5931">
        <w:rPr>
          <w:rFonts w:cs="Times New Roman"/>
          <w:color w:val="000000" w:themeColor="text1"/>
          <w:sz w:val="28"/>
          <w:szCs w:val="28"/>
        </w:rPr>
        <w:t xml:space="preserve"> </w:t>
      </w:r>
      <w:r w:rsidR="000C5937" w:rsidRPr="00FC5931">
        <w:rPr>
          <w:rFonts w:cs="Times New Roman"/>
          <w:color w:val="000000" w:themeColor="text1"/>
          <w:sz w:val="28"/>
          <w:szCs w:val="28"/>
        </w:rPr>
        <w:t>2</w:t>
      </w:r>
      <w:r w:rsidRPr="00FC5931">
        <w:rPr>
          <w:rFonts w:cs="Times New Roman"/>
          <w:color w:val="000000" w:themeColor="text1"/>
          <w:sz w:val="28"/>
          <w:szCs w:val="28"/>
        </w:rPr>
        <w:t xml:space="preserve"> классе урок технологии проводится 1 раз в неделю (3</w:t>
      </w:r>
      <w:r w:rsidR="00197864">
        <w:rPr>
          <w:rFonts w:cs="Times New Roman"/>
          <w:color w:val="000000" w:themeColor="text1"/>
          <w:sz w:val="28"/>
          <w:szCs w:val="28"/>
        </w:rPr>
        <w:t>4</w:t>
      </w:r>
      <w:r w:rsidRPr="00FC5931">
        <w:rPr>
          <w:rFonts w:cs="Times New Roman"/>
          <w:color w:val="000000" w:themeColor="text1"/>
          <w:sz w:val="28"/>
          <w:szCs w:val="28"/>
        </w:rPr>
        <w:t xml:space="preserve"> учебные недели).</w:t>
      </w:r>
    </w:p>
    <w:p w:rsidR="00266A71" w:rsidRDefault="00266A71" w:rsidP="00266A71">
      <w:pPr>
        <w:shd w:val="clear" w:color="auto" w:fill="FFFFFF"/>
        <w:autoSpaceDE w:val="0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2A6233" w:rsidRPr="00FC5931" w:rsidRDefault="002A6233" w:rsidP="00266A71">
      <w:pPr>
        <w:shd w:val="clear" w:color="auto" w:fill="FFFFFF"/>
        <w:autoSpaceDE w:val="0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965"/>
        <w:gridCol w:w="2125"/>
        <w:gridCol w:w="2655"/>
        <w:gridCol w:w="1454"/>
        <w:gridCol w:w="2372"/>
      </w:tblGrid>
      <w:tr w:rsidR="00266A71" w:rsidRPr="00FC5931" w:rsidTr="00C479C5">
        <w:tc>
          <w:tcPr>
            <w:tcW w:w="959" w:type="dxa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126" w:type="dxa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b/>
                <w:color w:val="000000" w:themeColor="text1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657" w:type="dxa"/>
          </w:tcPr>
          <w:p w:rsidR="00266A71" w:rsidRPr="00FC5931" w:rsidRDefault="00266A71" w:rsidP="00266A71">
            <w:pPr>
              <w:pStyle w:val="a8"/>
              <w:autoSpaceDE w:val="0"/>
              <w:ind w:left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b/>
                <w:color w:val="000000" w:themeColor="text1"/>
                <w:sz w:val="28"/>
                <w:szCs w:val="28"/>
              </w:rPr>
              <w:t>Утвержденный календарный график, учебный план школы, расписание занятий на 2020-2021 учебный год</w:t>
            </w:r>
          </w:p>
        </w:tc>
        <w:tc>
          <w:tcPr>
            <w:tcW w:w="1454" w:type="dxa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b/>
                <w:color w:val="000000" w:themeColor="text1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375" w:type="dxa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b/>
                <w:color w:val="000000" w:themeColor="text1"/>
                <w:sz w:val="28"/>
                <w:szCs w:val="28"/>
              </w:rPr>
              <w:t>Причины потери учебного времени</w:t>
            </w:r>
          </w:p>
        </w:tc>
      </w:tr>
      <w:tr w:rsidR="00266A71" w:rsidRPr="00FC5931" w:rsidTr="00C479C5">
        <w:tc>
          <w:tcPr>
            <w:tcW w:w="959" w:type="dxa"/>
            <w:vAlign w:val="center"/>
          </w:tcPr>
          <w:p w:rsidR="00266A71" w:rsidRPr="00FC5931" w:rsidRDefault="00266A71" w:rsidP="00C479C5">
            <w:pPr>
              <w:autoSpaceDE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66A71" w:rsidRPr="00FC5931" w:rsidRDefault="00266A71" w:rsidP="00C479C5">
            <w:pPr>
              <w:autoSpaceDE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  <w:p w:rsidR="00266A71" w:rsidRPr="00FC5931" w:rsidRDefault="00266A71" w:rsidP="00C479C5">
            <w:pPr>
              <w:autoSpaceDE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66A71" w:rsidRPr="00FC5931" w:rsidRDefault="00266A71" w:rsidP="00197864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>1 час в неделю – 3</w:t>
            </w:r>
            <w:r w:rsidR="00197864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 xml:space="preserve"> часа в год</w:t>
            </w:r>
          </w:p>
        </w:tc>
        <w:tc>
          <w:tcPr>
            <w:tcW w:w="2657" w:type="dxa"/>
            <w:vAlign w:val="center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197864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>(пятница)</w:t>
            </w:r>
          </w:p>
        </w:tc>
        <w:tc>
          <w:tcPr>
            <w:tcW w:w="1454" w:type="dxa"/>
            <w:vAlign w:val="center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75" w:type="dxa"/>
            <w:vAlign w:val="center"/>
          </w:tcPr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66A71" w:rsidRPr="00FC5931" w:rsidRDefault="00266A71" w:rsidP="00C479C5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C5931">
              <w:rPr>
                <w:rFonts w:cs="Times New Roman"/>
                <w:color w:val="000000" w:themeColor="text1"/>
                <w:sz w:val="28"/>
                <w:szCs w:val="28"/>
              </w:rPr>
              <w:t>–</w:t>
            </w:r>
          </w:p>
          <w:p w:rsidR="00266A71" w:rsidRPr="00FC5931" w:rsidRDefault="00266A71" w:rsidP="00266A71">
            <w:pPr>
              <w:pStyle w:val="a8"/>
              <w:autoSpaceDE w:val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6A71" w:rsidRPr="00FC5931" w:rsidRDefault="00266A71">
      <w:pPr>
        <w:rPr>
          <w:rFonts w:cs="Times New Roman"/>
          <w:sz w:val="28"/>
          <w:szCs w:val="28"/>
        </w:rPr>
      </w:pPr>
    </w:p>
    <w:p w:rsidR="00131E33" w:rsidRPr="00FC5931" w:rsidRDefault="00131E33" w:rsidP="00131E3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Планируемые результаты освоения учебного предмета, курса и система оценивания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Личностные результаты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У </w:t>
      </w:r>
      <w:proofErr w:type="gramStart"/>
      <w:r w:rsidRPr="00FC5931">
        <w:rPr>
          <w:color w:val="000000"/>
          <w:sz w:val="28"/>
          <w:szCs w:val="28"/>
        </w:rPr>
        <w:t>обучающегося</w:t>
      </w:r>
      <w:proofErr w:type="gramEnd"/>
      <w:r w:rsidRPr="00FC5931">
        <w:rPr>
          <w:color w:val="000000"/>
          <w:sz w:val="28"/>
          <w:szCs w:val="28"/>
        </w:rPr>
        <w:t xml:space="preserve"> будут сформированы: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внутренняя позиция школьника на уровне положительного отношения к школе и занятиям предметно практической деятельностью;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ориентация на понимание предложений и оценок учителей и товарищей;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ориентация на оценку результатов собственной предметно-практической деятельности;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умение оценивать работы одноклассников на основе заданных критериев успешности учебной деятельности;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этические чувства (стыда, вины, совести) на основе анализа собственных поступков и поступков одноклассников.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первоначальной ориентации на оценку результатов коллективной деятельности;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понимания значения предметно-практической деятельности в жизни;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ориентации на анализ соответствия результатов труда требованиям конкретной учебной задачи;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способности к самооценке на основе заданных критериев успешности учебной деятельности;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представления о себе как гражданине России;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уважения к культурным традициям своей страны, своего народа;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ориентации в поведении на принятые моральные нормы;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понимания чувств одноклассников и учителей.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FC593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C5931">
        <w:rPr>
          <w:b/>
          <w:bCs/>
          <w:color w:val="000000"/>
          <w:sz w:val="28"/>
          <w:szCs w:val="28"/>
        </w:rPr>
        <w:t xml:space="preserve"> результаты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i/>
          <w:iCs/>
          <w:color w:val="000000"/>
          <w:sz w:val="28"/>
          <w:szCs w:val="28"/>
        </w:rPr>
        <w:t>Регулятивные УУД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определять с помощью учителя и самостоятельно цель деятельно</w:t>
      </w:r>
      <w:r w:rsidRPr="00FC5931">
        <w:rPr>
          <w:color w:val="000000"/>
          <w:sz w:val="28"/>
          <w:szCs w:val="28"/>
        </w:rPr>
        <w:softHyphen/>
        <w:t>сти на уроке;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выявлять и формулировать учебную проблему совместно с учи</w:t>
      </w:r>
      <w:r w:rsidRPr="00FC5931">
        <w:rPr>
          <w:color w:val="000000"/>
          <w:sz w:val="28"/>
          <w:szCs w:val="28"/>
        </w:rPr>
        <w:softHyphen/>
        <w:t>телем (в ходе анализа предлагаемых заданий, образцов изделий);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принимать установленные правила в планировании и контроле способа решения;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lastRenderedPageBreak/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в сотрудничестве с учителем находить несколько вариантов решения учебной задачи;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под руководством учителя осуществлять пошаговый контроль по результату;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принимать роль в учебном сотрудничестве;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умению проговаривать свои действия после завершения работы;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определять в диалоге с учителем успешность выполнения своего за</w:t>
      </w:r>
      <w:r w:rsidRPr="00FC5931">
        <w:rPr>
          <w:color w:val="000000"/>
          <w:sz w:val="28"/>
          <w:szCs w:val="28"/>
        </w:rPr>
        <w:softHyphen/>
        <w:t>дания.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контролировать и оценивать свои действия при сотрудничестве с учителем и одноклассниками;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FC5931">
        <w:rPr>
          <w:i/>
          <w:iCs/>
          <w:color w:val="000000"/>
          <w:sz w:val="28"/>
          <w:szCs w:val="28"/>
        </w:rPr>
        <w:t>в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познавательную;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- предлагать конструкторско-технологические приёмы и спо</w:t>
      </w:r>
      <w:r w:rsidRPr="00FC5931">
        <w:rPr>
          <w:i/>
          <w:iCs/>
          <w:color w:val="000000"/>
          <w:sz w:val="28"/>
          <w:szCs w:val="28"/>
        </w:rPr>
        <w:softHyphen/>
        <w:t xml:space="preserve">собы выполнения отдельных этапов изготовления изделий из </w:t>
      </w:r>
      <w:proofErr w:type="gramStart"/>
      <w:r w:rsidRPr="00FC5931">
        <w:rPr>
          <w:i/>
          <w:iCs/>
          <w:color w:val="000000"/>
          <w:sz w:val="28"/>
          <w:szCs w:val="28"/>
        </w:rPr>
        <w:t>числа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освоенных (на основе продуктивных заданий в учебнике).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наблюдать конструкции и образы объектов природы и окружающе</w:t>
      </w:r>
      <w:r w:rsidRPr="00FC5931">
        <w:rPr>
          <w:color w:val="000000"/>
          <w:sz w:val="28"/>
          <w:szCs w:val="28"/>
        </w:rPr>
        <w:softHyphen/>
        <w:t>го мира, результаты творчества мастеров родного края;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FC5931">
        <w:rPr>
          <w:color w:val="000000"/>
          <w:sz w:val="28"/>
          <w:szCs w:val="28"/>
        </w:rPr>
        <w:softHyphen/>
        <w:t>ми, понимать особенности изделий декоративно-прикладного искус</w:t>
      </w:r>
      <w:r w:rsidRPr="00FC5931">
        <w:rPr>
          <w:color w:val="000000"/>
          <w:sz w:val="28"/>
          <w:szCs w:val="28"/>
        </w:rPr>
        <w:softHyphen/>
        <w:t>ства, называть используемые для рукотворной деятельности материалы;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-</w:t>
      </w:r>
      <w:r w:rsidRPr="00FC5931">
        <w:rPr>
          <w:rStyle w:val="apple-converted-space"/>
          <w:rFonts w:eastAsia="Lucida Sans Unicode"/>
          <w:b/>
          <w:bCs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самостоятельно делать простейшие обобщения и выводы;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строить небольшие сообщения в устной форме;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находить необходимую информацию в учебнике, в предложенных учителем словарях и энциклопедиях (в учебнике — словарь терми</w:t>
      </w:r>
      <w:r w:rsidRPr="00FC5931">
        <w:rPr>
          <w:i/>
          <w:iCs/>
          <w:color w:val="000000"/>
          <w:sz w:val="28"/>
          <w:szCs w:val="28"/>
        </w:rPr>
        <w:softHyphen/>
        <w:t>нов, дополнительный познавательный материал).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проводить сравнение изучаемых объектов по самостоятельно выделенным критериям;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описывать по определенному алгоритму объект наблюдения;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под руководством учителя, осуществлять синтез как составление целого из частей;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проводить аналогии между изучаемым материалом и собственным опытом;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договариваться с партнерами, в т. ч. в ситуации столкновения интересов;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строить понятные для партнера высказывания;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контролировать действия партнеров в совместной деятельности;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воспринимать другое мнение и позицию;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формулировать собственное мнение и позицию;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задавать вопросы, адекватные данной ситуации, позволяющие оценить ее в процессе общения;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проявлять инициативу в коллективных работах.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 xml:space="preserve">учитывать в сотрудничестве позицию других людей, отличную от </w:t>
      </w:r>
      <w:proofErr w:type="gramStart"/>
      <w:r w:rsidRPr="00FC5931">
        <w:rPr>
          <w:i/>
          <w:iCs/>
          <w:color w:val="000000"/>
          <w:sz w:val="28"/>
          <w:szCs w:val="28"/>
        </w:rPr>
        <w:t>собственной</w:t>
      </w:r>
      <w:proofErr w:type="gramEnd"/>
      <w:r w:rsidRPr="00FC5931">
        <w:rPr>
          <w:i/>
          <w:iCs/>
          <w:color w:val="000000"/>
          <w:sz w:val="28"/>
          <w:szCs w:val="28"/>
        </w:rPr>
        <w:t>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ориентироваться на позицию партнера в общении и взаимодействии;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продуктивно разрешать конфликты на основе учета интересов и позиций всех участников;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оценивать действия партнера и соотносить со своей точкой зрения;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адекватно использовать средства устной речи для решения коммуникативных задач.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Предметные результаты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i/>
          <w:iCs/>
          <w:color w:val="000000"/>
          <w:sz w:val="28"/>
          <w:szCs w:val="28"/>
        </w:rPr>
        <w:t xml:space="preserve">1.Общекультурные и </w:t>
      </w:r>
      <w:proofErr w:type="spellStart"/>
      <w:r w:rsidRPr="00FC5931">
        <w:rPr>
          <w:b/>
          <w:bCs/>
          <w:i/>
          <w:iCs/>
          <w:color w:val="000000"/>
          <w:sz w:val="28"/>
          <w:szCs w:val="28"/>
        </w:rPr>
        <w:t>общетрудовые</w:t>
      </w:r>
      <w:proofErr w:type="spellEnd"/>
      <w:r w:rsidRPr="00FC5931">
        <w:rPr>
          <w:b/>
          <w:bCs/>
          <w:i/>
          <w:iCs/>
          <w:color w:val="000000"/>
          <w:sz w:val="28"/>
          <w:szCs w:val="28"/>
        </w:rPr>
        <w:t xml:space="preserve"> компетенции. Основы куль</w:t>
      </w:r>
      <w:r w:rsidRPr="00FC5931">
        <w:rPr>
          <w:b/>
          <w:bCs/>
          <w:i/>
          <w:iCs/>
          <w:color w:val="000000"/>
          <w:sz w:val="28"/>
          <w:szCs w:val="28"/>
        </w:rPr>
        <w:softHyphen/>
        <w:t>туры труда, самообслуживание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самостоятельно отбирать материалы и инструменты для работы;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готовить рабочее место в соответствии с видом деятельности, под</w:t>
      </w:r>
      <w:r w:rsidRPr="00FC5931">
        <w:rPr>
          <w:color w:val="000000"/>
          <w:sz w:val="28"/>
          <w:szCs w:val="28"/>
        </w:rPr>
        <w:softHyphen/>
        <w:t>держивать порядок во время работы, убирать рабочее место;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выделять, называть и применять изученные общие правила созда</w:t>
      </w:r>
      <w:r w:rsidRPr="00FC5931">
        <w:rPr>
          <w:color w:val="000000"/>
          <w:sz w:val="28"/>
          <w:szCs w:val="28"/>
        </w:rPr>
        <w:softHyphen/>
        <w:t>ния рукотворного мира в своей предметно-творческой деятель</w:t>
      </w:r>
      <w:r w:rsidRPr="00FC5931">
        <w:rPr>
          <w:color w:val="000000"/>
          <w:sz w:val="28"/>
          <w:szCs w:val="28"/>
        </w:rPr>
        <w:softHyphen/>
        <w:t>ности;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самостоятельно выполнять в предложенных ситуациях доступные задания с опорой на инструкционную карту, соблюдая общие прави</w:t>
      </w:r>
      <w:r w:rsidRPr="00FC5931">
        <w:rPr>
          <w:color w:val="000000"/>
          <w:sz w:val="28"/>
          <w:szCs w:val="28"/>
        </w:rPr>
        <w:softHyphen/>
        <w:t>ла поведения, делать выбор, какое мнение принять в ходе обсужде</w:t>
      </w:r>
      <w:r w:rsidRPr="00FC5931">
        <w:rPr>
          <w:color w:val="000000"/>
          <w:sz w:val="28"/>
          <w:szCs w:val="28"/>
        </w:rPr>
        <w:softHyphen/>
        <w:t>ния — своё или высказанное другими;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применять освоенные знания и практические умения (технологиче</w:t>
      </w:r>
      <w:r w:rsidRPr="00FC5931">
        <w:rPr>
          <w:color w:val="000000"/>
          <w:sz w:val="28"/>
          <w:szCs w:val="28"/>
        </w:rPr>
        <w:softHyphen/>
        <w:t>ские, графические, конструкторские) в гармонии предметов и окружающей среды;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использовать полученные умения для работы в домашних условиях;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 xml:space="preserve">называть традиционные народные промыслы или ремесла </w:t>
      </w:r>
      <w:proofErr w:type="spellStart"/>
      <w:r w:rsidRPr="00FC5931">
        <w:rPr>
          <w:i/>
          <w:iCs/>
          <w:color w:val="000000"/>
          <w:sz w:val="28"/>
          <w:szCs w:val="28"/>
        </w:rPr>
        <w:t>своегородного</w:t>
      </w:r>
      <w:proofErr w:type="spellEnd"/>
      <w:r w:rsidRPr="00FC5931">
        <w:rPr>
          <w:rStyle w:val="apple-converted-space"/>
          <w:rFonts w:eastAsia="Lucida Sans Unicode"/>
          <w:i/>
          <w:iCs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края</w:t>
      </w:r>
      <w:r w:rsidRPr="00FC5931">
        <w:rPr>
          <w:color w:val="000000"/>
          <w:sz w:val="28"/>
          <w:szCs w:val="28"/>
        </w:rPr>
        <w:t>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2.</w:t>
      </w:r>
      <w:r w:rsidRPr="00FC5931">
        <w:rPr>
          <w:b/>
          <w:bCs/>
          <w:i/>
          <w:iCs/>
          <w:color w:val="000000"/>
          <w:sz w:val="28"/>
          <w:szCs w:val="28"/>
        </w:rPr>
        <w:t>Технология ручной обработки материалов. Элементы графи</w:t>
      </w:r>
      <w:r w:rsidRPr="00FC5931">
        <w:rPr>
          <w:b/>
          <w:bCs/>
          <w:i/>
          <w:iCs/>
          <w:color w:val="000000"/>
          <w:sz w:val="28"/>
          <w:szCs w:val="28"/>
        </w:rPr>
        <w:softHyphen/>
        <w:t>ческой грамоты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читать простейшие чертежи (эскизы);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выполнять экономную разметку с помощью чертёжных инструмен</w:t>
      </w:r>
      <w:r w:rsidRPr="00FC5931">
        <w:rPr>
          <w:color w:val="000000"/>
          <w:sz w:val="28"/>
          <w:szCs w:val="28"/>
        </w:rPr>
        <w:softHyphen/>
        <w:t>тов с опорой на простейший чертёж (эскиз);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lastRenderedPageBreak/>
        <w:t>- оформлять изделия, соединять детали прямой строчкой и её вари</w:t>
      </w:r>
      <w:r w:rsidRPr="00FC5931">
        <w:rPr>
          <w:color w:val="000000"/>
          <w:sz w:val="28"/>
          <w:szCs w:val="28"/>
        </w:rPr>
        <w:softHyphen/>
        <w:t>антами;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решать несложные конструкторско-технологические задачи;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справляться с доступными практическими (технологическими) за</w:t>
      </w:r>
      <w:r w:rsidRPr="00FC5931">
        <w:rPr>
          <w:color w:val="000000"/>
          <w:sz w:val="28"/>
          <w:szCs w:val="28"/>
        </w:rPr>
        <w:softHyphen/>
        <w:t>даниями с опорой на образец и инструкционную карту.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изготавливать изделия по простейшим чертежам;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выстраивать последовательность реализации собственного замысла</w:t>
      </w:r>
      <w:r w:rsidRPr="00FC5931">
        <w:rPr>
          <w:color w:val="000000"/>
          <w:sz w:val="28"/>
          <w:szCs w:val="28"/>
        </w:rPr>
        <w:t>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i/>
          <w:iCs/>
          <w:color w:val="000000"/>
          <w:sz w:val="28"/>
          <w:szCs w:val="28"/>
        </w:rPr>
        <w:t>3.Конструирование и моделирование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различать неподвижный и подвижный способы соединения деталей;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отличать макет от модели.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решать простейшие задачи конструктивного характера по изменению способа соединения деталей;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создавать мысленный образ конструкции и самостоятельно воплощать его в материале.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i/>
          <w:iCs/>
          <w:color w:val="000000"/>
          <w:sz w:val="28"/>
          <w:szCs w:val="28"/>
        </w:rPr>
        <w:t>4.Использование информационных технологий (практика рабо</w:t>
      </w:r>
      <w:r w:rsidRPr="00FC5931">
        <w:rPr>
          <w:b/>
          <w:bCs/>
          <w:i/>
          <w:iCs/>
          <w:color w:val="000000"/>
          <w:sz w:val="28"/>
          <w:szCs w:val="28"/>
        </w:rPr>
        <w:softHyphen/>
        <w:t>ты на компьютере)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Обучающийся научится: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-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определять назначение персонального компьютера, его возможности в учебном процессе;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- наблюдать информационные объекты различной природы (текст, графика), которые демонстрирует взрослый.</w:t>
      </w:r>
    </w:p>
    <w:p w:rsidR="00131E33" w:rsidRPr="00FC5931" w:rsidRDefault="00131E33" w:rsidP="00104A63">
      <w:pPr>
        <w:pStyle w:val="a7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i/>
          <w:iCs/>
          <w:color w:val="000000"/>
          <w:sz w:val="28"/>
          <w:szCs w:val="28"/>
        </w:rPr>
        <w:t>Обучающийся</w:t>
      </w:r>
      <w:proofErr w:type="gramEnd"/>
      <w:r w:rsidRPr="00FC5931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понимать и объяснять значение компьютера в жизни человека, в собственной жизни;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понимать и объяснять смысл слова «информация»;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 помощью взрослого выходить на учебный сайт по предмету «Технология»;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бережно относиться к техническим устройствам;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–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соблюдать режим и правила работы на компьютере</w:t>
      </w:r>
    </w:p>
    <w:p w:rsidR="00131E33" w:rsidRPr="00FC5931" w:rsidRDefault="00131E33" w:rsidP="00131E33">
      <w:pPr>
        <w:pStyle w:val="a7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131E33" w:rsidRPr="00FC5931" w:rsidRDefault="00131E33" w:rsidP="00D1138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 Содержание учебного предмета, курса</w:t>
      </w:r>
    </w:p>
    <w:p w:rsidR="00131E33" w:rsidRPr="00FC5931" w:rsidRDefault="00131E33" w:rsidP="00131E3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 xml:space="preserve">1. Общекультурные и </w:t>
      </w:r>
      <w:proofErr w:type="spellStart"/>
      <w:r w:rsidRPr="00FC5931">
        <w:rPr>
          <w:b/>
          <w:bCs/>
          <w:color w:val="000000"/>
          <w:sz w:val="28"/>
          <w:szCs w:val="28"/>
        </w:rPr>
        <w:t>общетрудовые</w:t>
      </w:r>
      <w:proofErr w:type="spellEnd"/>
      <w:r w:rsidRPr="00FC5931">
        <w:rPr>
          <w:b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Трудовая деятельность и её значение в жизни человека. </w:t>
      </w:r>
      <w:proofErr w:type="gramStart"/>
      <w:r w:rsidRPr="00FC5931">
        <w:rPr>
          <w:color w:val="000000"/>
          <w:sz w:val="28"/>
          <w:szCs w:val="28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FC5931">
        <w:rPr>
          <w:color w:val="000000"/>
          <w:sz w:val="28"/>
          <w:szCs w:val="28"/>
        </w:rPr>
        <w:t xml:space="preserve"> Особенности тематики, материалов, внешнего вида изделий декоративного искусства разных </w:t>
      </w:r>
      <w:r w:rsidRPr="00FC5931">
        <w:rPr>
          <w:color w:val="000000"/>
          <w:sz w:val="28"/>
          <w:szCs w:val="28"/>
        </w:rPr>
        <w:lastRenderedPageBreak/>
        <w:t>народов, отражающие природные, географические и социальные условия конкретного народа.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FC5931">
        <w:rPr>
          <w:color w:val="000000"/>
          <w:sz w:val="28"/>
          <w:szCs w:val="28"/>
        </w:rPr>
        <w:t>целеполагание</w:t>
      </w:r>
      <w:proofErr w:type="spellEnd"/>
      <w:r w:rsidRPr="00FC5931">
        <w:rPr>
          <w:color w:val="000000"/>
          <w:sz w:val="28"/>
          <w:szCs w:val="28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FC5931">
        <w:rPr>
          <w:color w:val="000000"/>
          <w:sz w:val="28"/>
          <w:szCs w:val="28"/>
        </w:rPr>
        <w:t>индивидуальных проектов</w:t>
      </w:r>
      <w:proofErr w:type="gramEnd"/>
      <w:r w:rsidRPr="00FC5931">
        <w:rPr>
          <w:color w:val="000000"/>
          <w:sz w:val="28"/>
          <w:szCs w:val="28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Выполнение элементарных расчетов стоимости изготавливаемого изделия.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2. Технология ручной обработки материалов. Элементы графической грамоты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04A63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</w:t>
      </w:r>
      <w:r w:rsidRPr="00FC5931">
        <w:rPr>
          <w:color w:val="000000"/>
          <w:sz w:val="28"/>
          <w:szCs w:val="28"/>
        </w:rPr>
        <w:lastRenderedPageBreak/>
        <w:t xml:space="preserve">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FC5931">
        <w:rPr>
          <w:color w:val="000000"/>
          <w:sz w:val="28"/>
          <w:szCs w:val="28"/>
        </w:rPr>
        <w:t xml:space="preserve">Называние, 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</w:t>
      </w:r>
      <w:proofErr w:type="gramEnd"/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FC5931">
        <w:rPr>
          <w:color w:val="000000"/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FC5931">
        <w:rPr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3. Конструирование и моделирование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131E33" w:rsidRPr="00FC5931" w:rsidRDefault="00131E33" w:rsidP="00131E3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4. Практика работы на компьютере</w:t>
      </w:r>
    </w:p>
    <w:p w:rsidR="00104A63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FC5931">
        <w:rPr>
          <w:color w:val="000000"/>
          <w:sz w:val="28"/>
          <w:szCs w:val="28"/>
        </w:rPr>
        <w:t>СО</w:t>
      </w:r>
      <w:proofErr w:type="gramEnd"/>
      <w:r w:rsidRPr="00FC5931">
        <w:rPr>
          <w:color w:val="000000"/>
          <w:sz w:val="28"/>
          <w:szCs w:val="28"/>
        </w:rPr>
        <w:t>).</w:t>
      </w:r>
    </w:p>
    <w:p w:rsidR="00131E33" w:rsidRPr="00FC5931" w:rsidRDefault="00131E33" w:rsidP="00104A63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proofErr w:type="gramStart"/>
      <w:r w:rsidRPr="00FC5931">
        <w:rPr>
          <w:color w:val="000000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C5931">
        <w:rPr>
          <w:color w:val="000000"/>
          <w:sz w:val="28"/>
          <w:szCs w:val="28"/>
        </w:rPr>
        <w:t xml:space="preserve"> Создание </w:t>
      </w:r>
      <w:r w:rsidRPr="00FC5931">
        <w:rPr>
          <w:color w:val="000000"/>
          <w:sz w:val="28"/>
          <w:szCs w:val="28"/>
        </w:rPr>
        <w:lastRenderedPageBreak/>
        <w:t>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131E33" w:rsidRPr="00FC5931" w:rsidRDefault="00131E33" w:rsidP="00131E3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131E33" w:rsidRPr="00FC5931" w:rsidRDefault="00131E33" w:rsidP="00131E3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131E33" w:rsidRPr="00FC5931" w:rsidRDefault="00131E33" w:rsidP="00131E3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kern w:val="2"/>
          <w:sz w:val="28"/>
          <w:szCs w:val="28"/>
        </w:rPr>
      </w:pPr>
      <w:r w:rsidRPr="00FC5931">
        <w:rPr>
          <w:rFonts w:cs="Times New Roman"/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p w:rsidR="00131E33" w:rsidRPr="00FC5931" w:rsidRDefault="00131E33" w:rsidP="00131E3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E33" w:rsidRPr="00FC5931" w:rsidRDefault="00131E33" w:rsidP="00131E33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9039" w:type="dxa"/>
        <w:tblLook w:val="04A0"/>
      </w:tblPr>
      <w:tblGrid>
        <w:gridCol w:w="617"/>
        <w:gridCol w:w="5020"/>
        <w:gridCol w:w="1417"/>
        <w:gridCol w:w="1985"/>
      </w:tblGrid>
      <w:tr w:rsidR="00434DCB" w:rsidRPr="00FC5931" w:rsidTr="00434DCB">
        <w:trPr>
          <w:trHeight w:val="450"/>
        </w:trPr>
        <w:tc>
          <w:tcPr>
            <w:tcW w:w="0" w:type="auto"/>
            <w:vMerge w:val="restart"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34DCB" w:rsidRPr="00FC5931" w:rsidTr="00434DCB">
        <w:trPr>
          <w:trHeight w:val="466"/>
        </w:trPr>
        <w:tc>
          <w:tcPr>
            <w:tcW w:w="0" w:type="auto"/>
            <w:vMerge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  <w:vMerge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Зачем художнику знать о тоне, форме и размере? 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Какова роль цвета в композиции? 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Какие бывают цветочные композиции? 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Как увидеть белое изображение на белом фоне? 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Что такое симметрия? Как получить симметричные детали? 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Можно ли сгибать картон? Как? 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E2772F">
        <w:trPr>
          <w:trHeight w:val="160"/>
        </w:trPr>
        <w:tc>
          <w:tcPr>
            <w:tcW w:w="0" w:type="auto"/>
            <w:shd w:val="clear" w:color="auto" w:fill="00B0F0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20" w:type="dxa"/>
            <w:shd w:val="clear" w:color="auto" w:fill="00B0F0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Наши проекты «Африканская саванна»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985" w:type="dxa"/>
            <w:shd w:val="clear" w:color="auto" w:fill="00B0F0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20" w:type="dxa"/>
          </w:tcPr>
          <w:p w:rsidR="00434DCB" w:rsidRPr="00FC5931" w:rsidRDefault="00434DCB" w:rsidP="00F00D7F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Как плоское превратить в объёмное? </w:t>
            </w:r>
          </w:p>
        </w:tc>
        <w:tc>
          <w:tcPr>
            <w:tcW w:w="1417" w:type="dxa"/>
          </w:tcPr>
          <w:p w:rsidR="00434DCB" w:rsidRPr="00FC5931" w:rsidRDefault="00E2772F" w:rsidP="00C479C5">
            <w:pPr>
              <w:spacing w:line="36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 согнуть картон по кривой линии?</w:t>
            </w:r>
          </w:p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i/>
                <w:sz w:val="28"/>
                <w:szCs w:val="28"/>
              </w:rPr>
              <w:t>Проверим себя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Что такое технологические операции и способы?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E2772F">
        <w:trPr>
          <w:trHeight w:val="521"/>
        </w:trPr>
        <w:tc>
          <w:tcPr>
            <w:tcW w:w="0" w:type="auto"/>
            <w:shd w:val="clear" w:color="auto" w:fill="00B0F0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20" w:type="dxa"/>
            <w:shd w:val="clear" w:color="auto" w:fill="00B0F0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985" w:type="dxa"/>
            <w:shd w:val="clear" w:color="auto" w:fill="00B0F0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706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Мастерская Деда Мороза и Снегурочки</w:t>
            </w:r>
          </w:p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i/>
                <w:sz w:val="28"/>
                <w:szCs w:val="28"/>
              </w:rPr>
              <w:t>Проверим себя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521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Какой секрет у подвижных игрушек?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706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 w:rsidRPr="00FC5931">
              <w:rPr>
                <w:rFonts w:cs="Times New Roman"/>
                <w:sz w:val="28"/>
                <w:szCs w:val="28"/>
              </w:rPr>
              <w:t>подвижную</w:t>
            </w:r>
            <w:proofErr w:type="gramEnd"/>
            <w:r w:rsidRPr="00FC5931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521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Ещё один способ сделать игрушку подвижной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706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Что заставляет вращаться винт-пропеллер?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706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Можно ли соединить детали без соединительных материалов?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E2772F">
        <w:trPr>
          <w:trHeight w:val="449"/>
        </w:trPr>
        <w:tc>
          <w:tcPr>
            <w:tcW w:w="0" w:type="auto"/>
            <w:shd w:val="clear" w:color="auto" w:fill="FFFFFF" w:themeFill="background1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20" w:type="dxa"/>
            <w:shd w:val="clear" w:color="auto" w:fill="FFFFFF" w:themeFill="background1"/>
          </w:tcPr>
          <w:p w:rsidR="00F00D7F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 xml:space="preserve"> Изменяется ли вооружение в армии?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985" w:type="dxa"/>
            <w:shd w:val="clear" w:color="auto" w:fill="FFFFFF" w:themeFill="background1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F00D7F">
        <w:trPr>
          <w:trHeight w:val="385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Поздравляем женщин и девочек.</w:t>
            </w:r>
          </w:p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«Изготовление поздравительной открытки»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E2772F">
        <w:trPr>
          <w:trHeight w:val="160"/>
        </w:trPr>
        <w:tc>
          <w:tcPr>
            <w:tcW w:w="0" w:type="auto"/>
            <w:shd w:val="clear" w:color="auto" w:fill="00B0F0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20" w:type="dxa"/>
            <w:shd w:val="clear" w:color="auto" w:fill="00B0F0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Что интересного в работе архитектора?</w:t>
            </w:r>
          </w:p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i/>
                <w:sz w:val="28"/>
                <w:szCs w:val="28"/>
              </w:rPr>
              <w:t>Проверим себя.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1985" w:type="dxa"/>
            <w:shd w:val="clear" w:color="auto" w:fill="00B0F0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6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Строчка косого стежка. Есть ли у неё «дочки»</w:t>
            </w:r>
            <w:proofErr w:type="gramStart"/>
            <w:r w:rsidRPr="00FC5931"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40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20" w:type="dxa"/>
          </w:tcPr>
          <w:p w:rsidR="00434DCB" w:rsidRPr="00FC5931" w:rsidRDefault="00434DCB" w:rsidP="00434DCB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Строчка косого стежка. Есть ли у неё «дочки»</w:t>
            </w:r>
            <w:proofErr w:type="gramStart"/>
            <w:r w:rsidRPr="00FC5931"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20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sz w:val="28"/>
                <w:szCs w:val="28"/>
              </w:rPr>
              <w:t>Как ткань превращается в изделие? Лекало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200"/>
        </w:trPr>
        <w:tc>
          <w:tcPr>
            <w:tcW w:w="0" w:type="auto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20" w:type="dxa"/>
          </w:tcPr>
          <w:p w:rsidR="00434DCB" w:rsidRPr="00FC5931" w:rsidRDefault="00434DCB" w:rsidP="00C479C5">
            <w:pPr>
              <w:rPr>
                <w:rFonts w:cs="Times New Roman"/>
                <w:sz w:val="28"/>
                <w:szCs w:val="28"/>
              </w:rPr>
            </w:pPr>
            <w:r w:rsidRPr="00FC5931">
              <w:rPr>
                <w:rFonts w:cs="Times New Roman"/>
                <w:i/>
                <w:sz w:val="28"/>
                <w:szCs w:val="28"/>
              </w:rPr>
              <w:t>Проверим себя</w:t>
            </w:r>
          </w:p>
        </w:tc>
        <w:tc>
          <w:tcPr>
            <w:tcW w:w="1417" w:type="dxa"/>
            <w:vAlign w:val="bottom"/>
          </w:tcPr>
          <w:p w:rsidR="00434DCB" w:rsidRPr="00FC5931" w:rsidRDefault="00E2772F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1985" w:type="dxa"/>
          </w:tcPr>
          <w:p w:rsidR="00434DCB" w:rsidRPr="00FC5931" w:rsidRDefault="00434DCB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2772F" w:rsidRPr="00FC5931" w:rsidTr="00434DCB">
        <w:trPr>
          <w:trHeight w:val="200"/>
        </w:trPr>
        <w:tc>
          <w:tcPr>
            <w:tcW w:w="0" w:type="auto"/>
          </w:tcPr>
          <w:p w:rsidR="00E2772F" w:rsidRPr="00FC5931" w:rsidRDefault="00485F76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20" w:type="dxa"/>
          </w:tcPr>
          <w:p w:rsidR="00E2772F" w:rsidRPr="00FC5931" w:rsidRDefault="00485F76" w:rsidP="00C479C5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  <w:vAlign w:val="bottom"/>
          </w:tcPr>
          <w:p w:rsidR="00E2772F" w:rsidRDefault="00485F76" w:rsidP="00C479C5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985" w:type="dxa"/>
          </w:tcPr>
          <w:p w:rsidR="00E2772F" w:rsidRPr="00FC5931" w:rsidRDefault="00E2772F" w:rsidP="00C479C5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DCB" w:rsidRPr="00FC5931" w:rsidTr="00434DCB">
        <w:trPr>
          <w:trHeight w:val="183"/>
        </w:trPr>
        <w:tc>
          <w:tcPr>
            <w:tcW w:w="9039" w:type="dxa"/>
            <w:gridSpan w:val="4"/>
          </w:tcPr>
          <w:p w:rsidR="00434DCB" w:rsidRPr="00FC5931" w:rsidRDefault="00434DCB" w:rsidP="00197864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 – 3</w:t>
            </w:r>
            <w:r w:rsidR="00485F7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C59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131E33" w:rsidRPr="00FC5931" w:rsidRDefault="00131E33">
      <w:pPr>
        <w:rPr>
          <w:rFonts w:cs="Times New Roman"/>
          <w:sz w:val="28"/>
          <w:szCs w:val="28"/>
        </w:rPr>
      </w:pPr>
    </w:p>
    <w:p w:rsidR="00434DCB" w:rsidRPr="00FC5931" w:rsidRDefault="00434DCB">
      <w:pPr>
        <w:rPr>
          <w:rFonts w:cs="Times New Roman"/>
          <w:sz w:val="28"/>
          <w:szCs w:val="28"/>
        </w:rPr>
      </w:pPr>
    </w:p>
    <w:p w:rsidR="00FC5931" w:rsidRPr="00FC5931" w:rsidRDefault="00FC5931">
      <w:pPr>
        <w:rPr>
          <w:rFonts w:cs="Times New Roman"/>
          <w:sz w:val="28"/>
          <w:szCs w:val="28"/>
        </w:rPr>
      </w:pPr>
    </w:p>
    <w:p w:rsidR="00FC5931" w:rsidRPr="00FC5931" w:rsidRDefault="00FC5931">
      <w:pPr>
        <w:rPr>
          <w:rFonts w:cs="Times New Roman"/>
          <w:sz w:val="28"/>
          <w:szCs w:val="28"/>
        </w:rPr>
      </w:pPr>
    </w:p>
    <w:p w:rsidR="00FC5931" w:rsidRPr="00FC5931" w:rsidRDefault="00FC5931">
      <w:pPr>
        <w:rPr>
          <w:rFonts w:cs="Times New Roman"/>
          <w:sz w:val="28"/>
          <w:szCs w:val="28"/>
        </w:rPr>
      </w:pPr>
    </w:p>
    <w:p w:rsidR="00FC5931" w:rsidRPr="00FC5931" w:rsidRDefault="00FC5931">
      <w:pPr>
        <w:rPr>
          <w:rFonts w:cs="Times New Roman"/>
          <w:sz w:val="28"/>
          <w:szCs w:val="28"/>
        </w:rPr>
      </w:pPr>
    </w:p>
    <w:p w:rsidR="00FC5931" w:rsidRPr="00FC5931" w:rsidRDefault="00FC5931">
      <w:pPr>
        <w:rPr>
          <w:rFonts w:cs="Times New Roman"/>
          <w:sz w:val="28"/>
          <w:szCs w:val="28"/>
        </w:rPr>
      </w:pPr>
    </w:p>
    <w:p w:rsidR="00FC5931" w:rsidRPr="00104A63" w:rsidRDefault="00FC5931">
      <w:pPr>
        <w:rPr>
          <w:rFonts w:cs="Times New Roman"/>
        </w:rPr>
      </w:pPr>
    </w:p>
    <w:p w:rsidR="00434DCB" w:rsidRPr="00104A63" w:rsidRDefault="00434DCB" w:rsidP="00434DCB">
      <w:pPr>
        <w:jc w:val="both"/>
        <w:rPr>
          <w:rFonts w:cs="Times New Roman"/>
        </w:rPr>
      </w:pPr>
      <w:r w:rsidRPr="00104A63">
        <w:rPr>
          <w:rFonts w:cs="Times New Roman"/>
        </w:rPr>
        <w:t xml:space="preserve">СОГЛАСОВАНО                                                                             </w:t>
      </w:r>
      <w:proofErr w:type="spellStart"/>
      <w:proofErr w:type="gramStart"/>
      <w:r w:rsidRPr="00104A63">
        <w:rPr>
          <w:rFonts w:cs="Times New Roman"/>
        </w:rPr>
        <w:t>СОГЛАСОВАНО</w:t>
      </w:r>
      <w:proofErr w:type="spellEnd"/>
      <w:proofErr w:type="gramEnd"/>
    </w:p>
    <w:p w:rsidR="00434DCB" w:rsidRPr="00104A63" w:rsidRDefault="00434DCB" w:rsidP="00434DCB">
      <w:pPr>
        <w:jc w:val="both"/>
        <w:rPr>
          <w:rFonts w:cs="Times New Roman"/>
        </w:rPr>
      </w:pPr>
    </w:p>
    <w:p w:rsidR="00434DCB" w:rsidRPr="00104A63" w:rsidRDefault="00434DCB" w:rsidP="00434DCB">
      <w:pPr>
        <w:jc w:val="both"/>
        <w:rPr>
          <w:rFonts w:cs="Times New Roman"/>
        </w:rPr>
      </w:pPr>
      <w:r w:rsidRPr="00104A63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434DCB" w:rsidRPr="00104A63" w:rsidRDefault="00434DCB" w:rsidP="00434DCB">
      <w:pPr>
        <w:jc w:val="both"/>
        <w:rPr>
          <w:rFonts w:cs="Times New Roman"/>
        </w:rPr>
      </w:pPr>
      <w:r w:rsidRPr="00104A63">
        <w:rPr>
          <w:rFonts w:cs="Times New Roman"/>
        </w:rPr>
        <w:t xml:space="preserve">Методического совета                                                              </w:t>
      </w:r>
    </w:p>
    <w:p w:rsidR="00434DCB" w:rsidRPr="00104A63" w:rsidRDefault="00434DCB" w:rsidP="00434DCB">
      <w:pPr>
        <w:jc w:val="both"/>
        <w:rPr>
          <w:rFonts w:cs="Times New Roman"/>
        </w:rPr>
      </w:pPr>
      <w:r w:rsidRPr="00104A63">
        <w:rPr>
          <w:rFonts w:cs="Times New Roman"/>
        </w:rPr>
        <w:t xml:space="preserve">МБОУ </w:t>
      </w:r>
      <w:proofErr w:type="spellStart"/>
      <w:r w:rsidRPr="00104A63">
        <w:rPr>
          <w:rFonts w:cs="Times New Roman"/>
        </w:rPr>
        <w:t>Большеремонтненская</w:t>
      </w:r>
      <w:proofErr w:type="spellEnd"/>
      <w:r w:rsidRPr="00104A63">
        <w:rPr>
          <w:rFonts w:cs="Times New Roman"/>
        </w:rPr>
        <w:t xml:space="preserve"> СШ                                         </w:t>
      </w:r>
      <w:proofErr w:type="spellStart"/>
      <w:r w:rsidRPr="00104A63">
        <w:rPr>
          <w:rFonts w:cs="Times New Roman"/>
        </w:rPr>
        <w:t>_______Шапошникова</w:t>
      </w:r>
      <w:proofErr w:type="spellEnd"/>
      <w:r w:rsidRPr="00104A63">
        <w:rPr>
          <w:rFonts w:cs="Times New Roman"/>
        </w:rPr>
        <w:t xml:space="preserve"> И.И.</w:t>
      </w:r>
    </w:p>
    <w:p w:rsidR="00434DCB" w:rsidRPr="00104A63" w:rsidRDefault="00434DCB" w:rsidP="00434DCB">
      <w:pPr>
        <w:jc w:val="both"/>
        <w:rPr>
          <w:rFonts w:cs="Times New Roman"/>
        </w:rPr>
      </w:pPr>
      <w:r w:rsidRPr="00104A63">
        <w:rPr>
          <w:rFonts w:cs="Times New Roman"/>
        </w:rPr>
        <w:t>от __________ 2020 года № _______                                      _____________2020 года</w:t>
      </w:r>
    </w:p>
    <w:p w:rsidR="00434DCB" w:rsidRPr="00104A63" w:rsidRDefault="002A6233" w:rsidP="002A6233">
      <w:pPr>
        <w:jc w:val="both"/>
        <w:rPr>
          <w:rFonts w:cs="Times New Roman"/>
        </w:rPr>
      </w:pPr>
      <w:r>
        <w:rPr>
          <w:rFonts w:cs="Times New Roman"/>
        </w:rPr>
        <w:t xml:space="preserve"> ___________ </w:t>
      </w:r>
      <w:proofErr w:type="spellStart"/>
      <w:r>
        <w:rPr>
          <w:rFonts w:cs="Times New Roman"/>
        </w:rPr>
        <w:t>Скиданова</w:t>
      </w:r>
      <w:proofErr w:type="spellEnd"/>
      <w:r>
        <w:rPr>
          <w:rFonts w:cs="Times New Roman"/>
        </w:rPr>
        <w:t xml:space="preserve"> Л. В</w:t>
      </w:r>
    </w:p>
    <w:sectPr w:rsidR="00434DCB" w:rsidRPr="00104A63" w:rsidSect="009A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BF" w:rsidRDefault="005E20BF" w:rsidP="005E20BF">
      <w:r>
        <w:separator/>
      </w:r>
    </w:p>
  </w:endnote>
  <w:endnote w:type="continuationSeparator" w:id="1">
    <w:p w:rsidR="005E20BF" w:rsidRDefault="005E20BF" w:rsidP="005E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BF" w:rsidRDefault="005E20BF" w:rsidP="005E20BF">
      <w:r>
        <w:separator/>
      </w:r>
    </w:p>
  </w:footnote>
  <w:footnote w:type="continuationSeparator" w:id="1">
    <w:p w:rsidR="005E20BF" w:rsidRDefault="005E20BF" w:rsidP="005E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777"/>
    <w:multiLevelType w:val="hybridMultilevel"/>
    <w:tmpl w:val="4EA22392"/>
    <w:lvl w:ilvl="0" w:tplc="C5E0C51A">
      <w:start w:val="65535"/>
      <w:numFmt w:val="bullet"/>
      <w:lvlText w:val="-"/>
      <w:lvlJc w:val="left"/>
      <w:pPr>
        <w:ind w:left="1287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0BF"/>
    <w:rsid w:val="000C5937"/>
    <w:rsid w:val="00104A63"/>
    <w:rsid w:val="00130F45"/>
    <w:rsid w:val="00131E33"/>
    <w:rsid w:val="00197864"/>
    <w:rsid w:val="001B02C3"/>
    <w:rsid w:val="00266A71"/>
    <w:rsid w:val="002A6233"/>
    <w:rsid w:val="00434DCB"/>
    <w:rsid w:val="00485F76"/>
    <w:rsid w:val="005E20BF"/>
    <w:rsid w:val="007720E0"/>
    <w:rsid w:val="007A69D7"/>
    <w:rsid w:val="009A36AA"/>
    <w:rsid w:val="00B40A55"/>
    <w:rsid w:val="00B82D98"/>
    <w:rsid w:val="00B966BA"/>
    <w:rsid w:val="00BC35B0"/>
    <w:rsid w:val="00D1138F"/>
    <w:rsid w:val="00E2772F"/>
    <w:rsid w:val="00F00D7F"/>
    <w:rsid w:val="00FC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0B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20B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5E20B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20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5E20B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E20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ParagraphStyle">
    <w:name w:val="Paragraph Style"/>
    <w:rsid w:val="00266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266A7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266A71"/>
  </w:style>
  <w:style w:type="paragraph" w:styleId="a8">
    <w:name w:val="List Paragraph"/>
    <w:basedOn w:val="a"/>
    <w:uiPriority w:val="34"/>
    <w:qFormat/>
    <w:rsid w:val="00266A71"/>
    <w:pPr>
      <w:widowControl w:val="0"/>
      <w:ind w:left="720"/>
      <w:contextualSpacing/>
    </w:pPr>
    <w:rPr>
      <w:rFonts w:eastAsia="Calibri"/>
      <w:szCs w:val="21"/>
    </w:rPr>
  </w:style>
  <w:style w:type="table" w:styleId="a9">
    <w:name w:val="Table Grid"/>
    <w:basedOn w:val="a1"/>
    <w:uiPriority w:val="59"/>
    <w:rsid w:val="0026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131E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locked/>
    <w:rsid w:val="0013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17</cp:revision>
  <dcterms:created xsi:type="dcterms:W3CDTF">2020-09-13T13:22:00Z</dcterms:created>
  <dcterms:modified xsi:type="dcterms:W3CDTF">2020-09-14T14:48:00Z</dcterms:modified>
</cp:coreProperties>
</file>