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94" w:rsidRPr="00912974" w:rsidRDefault="00D12994" w:rsidP="00D12994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0E288A" w:rsidRPr="00912974">
        <w:rPr>
          <w:b/>
          <w:sz w:val="24"/>
          <w:szCs w:val="24"/>
        </w:rPr>
        <w:t>Большер</w:t>
      </w:r>
      <w:r w:rsidRPr="00912974">
        <w:rPr>
          <w:b/>
          <w:sz w:val="24"/>
          <w:szCs w:val="24"/>
        </w:rPr>
        <w:t>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D12994" w:rsidRPr="002613F1" w:rsidRDefault="00D12994" w:rsidP="00D12994">
      <w:pPr>
        <w:pStyle w:val="11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D12994" w:rsidRPr="007F1030" w:rsidRDefault="000E288A" w:rsidP="00D1299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</w:t>
      </w:r>
      <w:r w:rsidR="00D01638">
        <w:rPr>
          <w:sz w:val="24"/>
          <w:szCs w:val="24"/>
        </w:rPr>
        <w:t>емонтненской</w:t>
      </w:r>
      <w:proofErr w:type="spellEnd"/>
      <w:r w:rsidR="00D01638">
        <w:rPr>
          <w:sz w:val="24"/>
          <w:szCs w:val="24"/>
        </w:rPr>
        <w:t xml:space="preserve"> С</w:t>
      </w:r>
      <w:r w:rsidR="00D12994" w:rsidRPr="007F1030">
        <w:rPr>
          <w:sz w:val="24"/>
          <w:szCs w:val="24"/>
        </w:rPr>
        <w:t>Ш</w:t>
      </w: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D12994" w:rsidRPr="00A1562B" w:rsidRDefault="00D12994" w:rsidP="00D12994">
      <w:pPr>
        <w:pStyle w:val="1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b/>
          <w:color w:val="000000" w:themeColor="text1"/>
          <w:sz w:val="28"/>
          <w:szCs w:val="24"/>
        </w:rPr>
        <w:t>)</w:t>
      </w:r>
      <w:proofErr w:type="gramStart"/>
      <w:r>
        <w:rPr>
          <w:b/>
          <w:color w:val="000000" w:themeColor="text1"/>
          <w:sz w:val="28"/>
          <w:szCs w:val="24"/>
          <w:u w:val="single"/>
        </w:rPr>
        <w:t>основное  общее</w:t>
      </w:r>
      <w:proofErr w:type="gramEnd"/>
      <w:r>
        <w:rPr>
          <w:b/>
          <w:color w:val="000000" w:themeColor="text1"/>
          <w:sz w:val="28"/>
          <w:szCs w:val="24"/>
          <w:u w:val="single"/>
        </w:rPr>
        <w:t>,7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r w:rsidR="00FC5198">
        <w:rPr>
          <w:color w:val="000000" w:themeColor="text1"/>
          <w:sz w:val="28"/>
          <w:szCs w:val="24"/>
        </w:rPr>
        <w:t xml:space="preserve"> </w:t>
      </w:r>
      <w:r w:rsidRPr="002613F1">
        <w:rPr>
          <w:b/>
          <w:color w:val="000000" w:themeColor="text1"/>
          <w:sz w:val="28"/>
          <w:szCs w:val="24"/>
          <w:u w:val="single"/>
        </w:rPr>
        <w:t>10</w:t>
      </w:r>
      <w:r w:rsidR="00EB2F48">
        <w:rPr>
          <w:b/>
          <w:color w:val="000000" w:themeColor="text1"/>
          <w:sz w:val="28"/>
          <w:szCs w:val="24"/>
          <w:u w:val="single"/>
        </w:rPr>
        <w:t>1</w:t>
      </w:r>
      <w:r w:rsidR="00937F65">
        <w:rPr>
          <w:b/>
          <w:color w:val="000000" w:themeColor="text1"/>
          <w:sz w:val="28"/>
          <w:szCs w:val="24"/>
          <w:u w:val="single"/>
        </w:rPr>
        <w:t>ч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Учитель</w:t>
      </w:r>
      <w:r w:rsidR="00FC5198">
        <w:rPr>
          <w:color w:val="000000" w:themeColor="text1"/>
          <w:sz w:val="28"/>
          <w:szCs w:val="24"/>
        </w:rPr>
        <w:t xml:space="preserve">             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D12994" w:rsidRPr="00A1562B" w:rsidRDefault="00FC5198" w:rsidP="00D12994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</w:t>
      </w:r>
      <w:r w:rsidR="00D12994" w:rsidRPr="00A1562B">
        <w:rPr>
          <w:color w:val="000000" w:themeColor="text1"/>
          <w:sz w:val="28"/>
          <w:szCs w:val="24"/>
        </w:rPr>
        <w:t xml:space="preserve"> (ФИО)</w:t>
      </w:r>
    </w:p>
    <w:p w:rsidR="00D12994" w:rsidRDefault="00D12994" w:rsidP="00D12994">
      <w:pPr>
        <w:outlineLvl w:val="0"/>
        <w:rPr>
          <w:sz w:val="28"/>
          <w:szCs w:val="28"/>
        </w:rPr>
      </w:pPr>
    </w:p>
    <w:p w:rsidR="000E288A" w:rsidRDefault="000E288A" w:rsidP="00D12994">
      <w:pPr>
        <w:outlineLvl w:val="0"/>
        <w:rPr>
          <w:sz w:val="28"/>
          <w:szCs w:val="28"/>
        </w:rPr>
      </w:pPr>
    </w:p>
    <w:p w:rsidR="000E288A" w:rsidRDefault="000E288A" w:rsidP="00D12994">
      <w:pPr>
        <w:outlineLvl w:val="0"/>
        <w:rPr>
          <w:sz w:val="28"/>
          <w:szCs w:val="28"/>
        </w:rPr>
      </w:pPr>
    </w:p>
    <w:p w:rsidR="00EC0CB0" w:rsidRPr="009603F7" w:rsidRDefault="00EC0CB0" w:rsidP="009603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0CB0" w:rsidRPr="008345FA" w:rsidRDefault="00EC0CB0" w:rsidP="009603F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45FA">
        <w:rPr>
          <w:rFonts w:ascii="Times New Roman" w:hAnsi="Times New Roman"/>
          <w:b/>
          <w:sz w:val="24"/>
          <w:szCs w:val="24"/>
          <w:u w:val="single"/>
        </w:rPr>
        <w:t>Программа разработана на основе</w:t>
      </w:r>
      <w:r w:rsidRPr="008345FA">
        <w:rPr>
          <w:rFonts w:ascii="Times New Roman" w:hAnsi="Times New Roman"/>
          <w:b/>
          <w:sz w:val="24"/>
          <w:szCs w:val="24"/>
        </w:rPr>
        <w:t xml:space="preserve"> авторской программы для образовательных школ  курса немецк</w:t>
      </w:r>
      <w:r w:rsidR="00B23E8B">
        <w:rPr>
          <w:rFonts w:ascii="Times New Roman" w:hAnsi="Times New Roman"/>
          <w:b/>
          <w:sz w:val="24"/>
          <w:szCs w:val="24"/>
        </w:rPr>
        <w:t xml:space="preserve">ого языка для 5-9 классов </w:t>
      </w:r>
      <w:r w:rsidRPr="008345FA">
        <w:rPr>
          <w:rFonts w:ascii="Times New Roman" w:hAnsi="Times New Roman"/>
          <w:b/>
          <w:sz w:val="24"/>
          <w:szCs w:val="24"/>
        </w:rPr>
        <w:t xml:space="preserve"> под редакцией И.Л. Бим;</w:t>
      </w:r>
    </w:p>
    <w:p w:rsidR="00EC0CB0" w:rsidRPr="008345FA" w:rsidRDefault="00EC0CB0" w:rsidP="009603F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45F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345FA">
        <w:rPr>
          <w:rFonts w:ascii="Times New Roman" w:hAnsi="Times New Roman"/>
          <w:b/>
          <w:sz w:val="24"/>
          <w:szCs w:val="24"/>
        </w:rPr>
        <w:t>и  в</w:t>
      </w:r>
      <w:proofErr w:type="gramEnd"/>
      <w:r w:rsidRPr="008345FA">
        <w:rPr>
          <w:rFonts w:ascii="Times New Roman" w:hAnsi="Times New Roman"/>
          <w:b/>
          <w:sz w:val="24"/>
          <w:szCs w:val="24"/>
        </w:rPr>
        <w:t xml:space="preserve"> соответствии с требованиями Федерального государственного образовательного стандарта  общего образования;</w:t>
      </w:r>
      <w:r w:rsidR="00B85E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345FA">
        <w:rPr>
          <w:rFonts w:ascii="Times New Roman" w:hAnsi="Times New Roman"/>
          <w:b/>
          <w:sz w:val="24"/>
          <w:szCs w:val="24"/>
        </w:rPr>
        <w:t xml:space="preserve"> УМК «Немецкий язык</w:t>
      </w:r>
      <w:r w:rsidR="00FC5198" w:rsidRPr="008345FA">
        <w:rPr>
          <w:rFonts w:ascii="Times New Roman" w:hAnsi="Times New Roman"/>
          <w:b/>
          <w:sz w:val="24"/>
          <w:szCs w:val="24"/>
        </w:rPr>
        <w:t>, 7 класс</w:t>
      </w:r>
      <w:r w:rsidRPr="008345FA">
        <w:rPr>
          <w:rFonts w:ascii="Times New Roman" w:hAnsi="Times New Roman"/>
          <w:b/>
          <w:sz w:val="24"/>
          <w:szCs w:val="24"/>
        </w:rPr>
        <w:t>»</w:t>
      </w:r>
      <w:r w:rsidR="00B23E8B">
        <w:rPr>
          <w:rFonts w:ascii="Times New Roman" w:hAnsi="Times New Roman"/>
          <w:b/>
          <w:sz w:val="24"/>
          <w:szCs w:val="24"/>
        </w:rPr>
        <w:t xml:space="preserve">  И.Л. Бим</w:t>
      </w:r>
      <w:r w:rsidR="00B85ECF">
        <w:rPr>
          <w:rFonts w:ascii="Times New Roman" w:hAnsi="Times New Roman"/>
          <w:b/>
          <w:sz w:val="24"/>
          <w:szCs w:val="24"/>
        </w:rPr>
        <w:t>,</w:t>
      </w:r>
      <w:r w:rsidR="00B23E8B">
        <w:rPr>
          <w:rFonts w:ascii="Times New Roman" w:hAnsi="Times New Roman"/>
          <w:b/>
          <w:sz w:val="24"/>
          <w:szCs w:val="24"/>
        </w:rPr>
        <w:t xml:space="preserve"> Л.</w:t>
      </w:r>
      <w:r w:rsidR="00B85ECF">
        <w:rPr>
          <w:rFonts w:ascii="Times New Roman" w:hAnsi="Times New Roman"/>
          <w:b/>
          <w:sz w:val="24"/>
          <w:szCs w:val="24"/>
        </w:rPr>
        <w:t xml:space="preserve"> </w:t>
      </w:r>
      <w:r w:rsidR="00B23E8B">
        <w:rPr>
          <w:rFonts w:ascii="Times New Roman" w:hAnsi="Times New Roman"/>
          <w:b/>
          <w:sz w:val="24"/>
          <w:szCs w:val="24"/>
        </w:rPr>
        <w:t>В.</w:t>
      </w:r>
      <w:r w:rsidR="00B85E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3E8B">
        <w:rPr>
          <w:rFonts w:ascii="Times New Roman" w:hAnsi="Times New Roman"/>
          <w:b/>
          <w:sz w:val="24"/>
          <w:szCs w:val="24"/>
        </w:rPr>
        <w:t>Садомовой</w:t>
      </w:r>
      <w:proofErr w:type="spellEnd"/>
      <w:r w:rsidR="00B23E8B">
        <w:rPr>
          <w:rFonts w:ascii="Times New Roman" w:hAnsi="Times New Roman"/>
          <w:b/>
          <w:sz w:val="24"/>
          <w:szCs w:val="24"/>
        </w:rPr>
        <w:t xml:space="preserve">, </w:t>
      </w:r>
      <w:r w:rsidR="00EB2F48">
        <w:rPr>
          <w:rFonts w:ascii="Times New Roman" w:hAnsi="Times New Roman"/>
          <w:b/>
          <w:sz w:val="24"/>
          <w:szCs w:val="24"/>
        </w:rPr>
        <w:t>2017</w:t>
      </w:r>
      <w:r w:rsidRPr="008345FA">
        <w:rPr>
          <w:rFonts w:ascii="Times New Roman" w:hAnsi="Times New Roman"/>
          <w:b/>
          <w:sz w:val="24"/>
          <w:szCs w:val="24"/>
        </w:rPr>
        <w:t xml:space="preserve"> «Просвещение»</w:t>
      </w:r>
    </w:p>
    <w:p w:rsidR="00EC0CB0" w:rsidRPr="008345FA" w:rsidRDefault="00EC0CB0" w:rsidP="009603F7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</w:p>
    <w:p w:rsidR="00EC0CB0" w:rsidRPr="009603F7" w:rsidRDefault="00EC0CB0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5707" w:rsidRDefault="00EE5707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07" w:rsidRDefault="00EE5707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603F7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 xml:space="preserve"> Раздел</w:t>
      </w:r>
      <w:r w:rsidR="00E41A2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Ӏ.</w:t>
      </w:r>
      <w:r w:rsidRPr="009603F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«Пояснительная записка»</w:t>
      </w:r>
    </w:p>
    <w:p w:rsidR="00EC0CB0" w:rsidRPr="009603F7" w:rsidRDefault="00EC0CB0" w:rsidP="009603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 xml:space="preserve">Рабочая программа по немецкому языку в 7 классе составлена на основе следующих правовых </w:t>
      </w:r>
      <w:proofErr w:type="gramStart"/>
      <w:r w:rsidRPr="009603F7">
        <w:rPr>
          <w:rFonts w:ascii="Times New Roman" w:hAnsi="Times New Roman"/>
          <w:sz w:val="24"/>
          <w:szCs w:val="24"/>
        </w:rPr>
        <w:t>документов: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: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(приказ МО РФ от 05.03.2004 г. № 1089);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Примерной программы основного общего образования по немецкому языку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2004 г.;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Программы общеобразовательных учреждений. Немецкий язык. 5 - 9 классы.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Автор Бим И.Л. - М., Просвещение, 2008 г.;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Учебного плана муниципального бюджетного образовательного учреждения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Немецкий язык. Рабочие программы. Предметная линия учебников И.Л. Бим. 5-</w:t>
      </w:r>
    </w:p>
    <w:p w:rsidR="00EC0CB0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9 классы. – М., Просвещение, 2011г.;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Цели и задачи обучения немецкому языку в 7 классе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Цели обучения: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развитие иноязычной коммуникативной компетенции в совокупности её составляющих - речевой, языковой, социокультурной, компенсаторной, учебно- познавательной: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речевая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развитие коммуникативных умений в четырех видах речевой деятельности (говорении, аудировании, чтении, письме);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- языковая компет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енция - овладение новыми языковыми средствами (фонетическими, орфографическими, лексическими, грамматическими)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всоответствии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 темами, сферами и ситуациями общения для 7 класса; освоение знаний о языковых явлениях немецкого языка, разных способах выражения мысли в родном и немецком языках;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социокультурная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7 -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классников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- компенсаторная компетенц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- познавательная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дальнейшее развитие общих и специальных учебных умений; ознакомление со способами и приёмами самостоятельного изучения языков и культур, в т.ч. с использованием ИКТ.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развитие и воспитание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проявлениям иной культуры. Особенности курса обучения немецкому языку в 7 классе обусловлены спецификой этапа обучения, стремлением повысить с его помощью творческий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потенциал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- воспитательного процесса в рамках учебного предмета, осознанием необходимости предоставить учителю и обучающимся в современных условиях большую свободу и самостоятельность.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Содержание учебника для 7 класса в большей степени, чем предыдущие, отражает реалии современного мира. Вместе с тем в нём предпринята попытка представить также наиболее устойчивые культурные традиции, объединяющие народы России с народами немецкоязычных стран, познакомить обучающихся с некоторыми достопримечательностями этих стран, их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духовными и материальными ценностями. В силу специфики обучения немецкому языку уроки носят комбинированный характер, т.е. на одном уроке могут развиваться все виды речевой деятельности   (аудирование, говорение, чтение и письмо). Формы текущего, промежуточного и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итогового контроля: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тесты (грамматические, лексико-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грамматические, тесты по чтению и аудированию), письменные контрольные работы, устный опрос, контроль знания лексики, а также (исходя из возможностей класса) проектная деятельность.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D1098" w:rsidRPr="009603F7" w:rsidRDefault="008D109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Иностранный язык входит в общеобразовательную область </w:t>
      </w:r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обучающихся, совершенствования их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филологической подготовки. Всё это повышает статус предмета « Иностранный язык» как общеобразовательной дисциплины. Основное назначение предмета «Иностранный язык» состоит в формировании коммуникативной компетенции, т.е. способности и готовности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осуществлять иноязычное межличностное и межкультурное общение с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носителями языка.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Иностранный язык (в частности, немецкий) как учебный предмет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характеризуется: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1.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межпредметностью</w:t>
      </w:r>
      <w:proofErr w:type="spellEnd"/>
      <w:r w:rsidR="00D32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(содержанием речи на немецком языке могут быть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сведения из различных областей знания (литературы, географии, истории и т.д.);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многоуровневостью</w:t>
      </w:r>
      <w:proofErr w:type="spellEnd"/>
      <w:r w:rsidR="00D32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(с одной стороны, необходимо овладение различными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языковыми средствами, соотносящимися с аспектами языка: лексическим,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грамматическим, фонетическим, а с другой - умениями в четырех видах речевой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деятельности);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3.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полифункциональностью</w:t>
      </w:r>
      <w:proofErr w:type="spellEnd"/>
      <w:r w:rsidR="00D32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(может выступать как цель обучения и как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средство приобретения сведений в самых различных областях жизни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).Являясь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существенным элементом культуры народа - носителя данного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языка и средством передачи её другим, немецкий язык способствует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формированию у обучающихся целостной картины мира. Владение немецким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языком повышает уровень гуманитарного образования обучающихся,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способствует формированию личности и её социальной адаптации к условиям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постоянно меняющегося поликультурного,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полиязычного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мира.</w:t>
      </w:r>
    </w:p>
    <w:p w:rsidR="00EC0CB0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Немецкий язык расширяет лингвистический кругозор обучающихся,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способствует формированию культуры общения, содействует общему речевому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развитию обучающихся. В этом проявляется взаимодействие всех языковых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предметов, способствующих формированию основ филологического образования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обучающихся.</w:t>
      </w:r>
    </w:p>
    <w:p w:rsidR="00FC5198" w:rsidRDefault="00F66268" w:rsidP="009603F7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 xml:space="preserve">Согласно Федеральному базисному плану для общеобразовательных учреждений  Российской Федерации на изучения немецкого языка в 7 классе отводится 105 часа, 3 часа в неделю, 35 недель      </w:t>
      </w:r>
    </w:p>
    <w:p w:rsidR="00F66268" w:rsidRPr="009603F7" w:rsidRDefault="00F66268" w:rsidP="009603F7">
      <w:pPr>
        <w:spacing w:before="120" w:line="240" w:lineRule="auto"/>
        <w:contextualSpacing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9603F7">
        <w:rPr>
          <w:rStyle w:val="a3"/>
          <w:rFonts w:ascii="Times New Roman" w:hAnsi="Times New Roman"/>
          <w:b/>
          <w:i w:val="0"/>
          <w:sz w:val="24"/>
          <w:szCs w:val="24"/>
        </w:rPr>
        <w:t>Све</w:t>
      </w:r>
      <w:r w:rsidR="001F4D46">
        <w:rPr>
          <w:rStyle w:val="a3"/>
          <w:rFonts w:ascii="Times New Roman" w:hAnsi="Times New Roman"/>
          <w:b/>
          <w:i w:val="0"/>
          <w:sz w:val="24"/>
          <w:szCs w:val="24"/>
        </w:rPr>
        <w:t>дения о количестве часов на 2020-2021</w:t>
      </w:r>
      <w:r w:rsidRPr="009603F7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учебный год</w:t>
      </w:r>
    </w:p>
    <w:p w:rsidR="00F66268" w:rsidRPr="009603F7" w:rsidRDefault="00F66268" w:rsidP="009603F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51"/>
        <w:gridCol w:w="3275"/>
        <w:gridCol w:w="1282"/>
        <w:gridCol w:w="2235"/>
      </w:tblGrid>
      <w:tr w:rsidR="00F66268" w:rsidRPr="009603F7" w:rsidTr="00BA24BC">
        <w:trPr>
          <w:trHeight w:val="1038"/>
        </w:trPr>
        <w:tc>
          <w:tcPr>
            <w:tcW w:w="996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  Класс</w:t>
            </w:r>
            <w:proofErr w:type="gramEnd"/>
          </w:p>
        </w:tc>
        <w:tc>
          <w:tcPr>
            <w:tcW w:w="1851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  Федеральный базисный учебный план для ОУ РФ</w:t>
            </w:r>
          </w:p>
        </w:tc>
        <w:tc>
          <w:tcPr>
            <w:tcW w:w="3275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УУтверждённый</w:t>
            </w:r>
            <w:proofErr w:type="spell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календарный учебный график, учебный план ш</w:t>
            </w:r>
            <w:r w:rsidR="001F4D4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колы, расписание занятий на 2020-202</w:t>
            </w:r>
            <w:r w:rsidR="00B85EC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82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    Потери учебного времени</w:t>
            </w:r>
          </w:p>
        </w:tc>
        <w:tc>
          <w:tcPr>
            <w:tcW w:w="2235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    Причины потери учебного времени</w:t>
            </w:r>
          </w:p>
        </w:tc>
      </w:tr>
      <w:tr w:rsidR="00F66268" w:rsidRPr="009603F7" w:rsidTr="00BA24BC">
        <w:trPr>
          <w:trHeight w:val="1058"/>
        </w:trPr>
        <w:tc>
          <w:tcPr>
            <w:tcW w:w="996" w:type="dxa"/>
          </w:tcPr>
          <w:p w:rsidR="00F66268" w:rsidRPr="009603F7" w:rsidRDefault="0072640E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7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кл.</w:t>
            </w:r>
          </w:p>
        </w:tc>
        <w:tc>
          <w:tcPr>
            <w:tcW w:w="1851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3ч. в неделю-</w:t>
            </w:r>
          </w:p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105 ч.  в год</w:t>
            </w:r>
          </w:p>
        </w:tc>
        <w:tc>
          <w:tcPr>
            <w:tcW w:w="3275" w:type="dxa"/>
          </w:tcPr>
          <w:p w:rsidR="00F66268" w:rsidRPr="009603F7" w:rsidRDefault="00EB2F4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1      101</w:t>
            </w:r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ч. (</w:t>
            </w:r>
            <w:proofErr w:type="spellStart"/>
            <w:proofErr w:type="gramStart"/>
            <w:r w:rsidR="009235E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пн</w:t>
            </w:r>
            <w:proofErr w:type="spellEnd"/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.,</w:t>
            </w:r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ср.</w:t>
            </w:r>
            <w:proofErr w:type="gramEnd"/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чт.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282" w:type="dxa"/>
          </w:tcPr>
          <w:p w:rsidR="00F66268" w:rsidRPr="009603F7" w:rsidRDefault="00937F65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5         </w:t>
            </w:r>
            <w:r w:rsidR="00EB2F4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4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час</w:t>
            </w:r>
          </w:p>
        </w:tc>
        <w:tc>
          <w:tcPr>
            <w:tcW w:w="2235" w:type="dxa"/>
          </w:tcPr>
          <w:p w:rsidR="00BA24BC" w:rsidRDefault="00F66268" w:rsidP="00BA24BC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   Праздничные дни</w:t>
            </w:r>
            <w:r w:rsidR="0072640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F4D4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04.11; 08.03</w:t>
            </w:r>
            <w:r w:rsidR="00E715C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1F4D46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03.05</w:t>
            </w:r>
            <w:r w:rsidR="00E715C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F66268" w:rsidRPr="009603F7" w:rsidRDefault="001F4D46" w:rsidP="00B23E8B">
            <w:pPr>
              <w:tabs>
                <w:tab w:val="left" w:pos="142"/>
              </w:tabs>
              <w:spacing w:line="240" w:lineRule="auto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B23E8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.05</w:t>
            </w:r>
            <w:r w:rsidR="009235E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F66268" w:rsidRPr="009603F7" w:rsidRDefault="00F66268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A11B48" w:rsidRDefault="00A11B48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E41A28" w:rsidRPr="00D12994" w:rsidRDefault="00E41A28" w:rsidP="00E41A28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D12994">
        <w:rPr>
          <w:rFonts w:ascii="Times New Roman" w:hAnsi="Times New Roman"/>
          <w:b/>
          <w:sz w:val="28"/>
          <w:szCs w:val="24"/>
        </w:rPr>
        <w:lastRenderedPageBreak/>
        <w:t>Раздел</w:t>
      </w:r>
      <w:r>
        <w:rPr>
          <w:rFonts w:ascii="Times New Roman" w:hAnsi="Times New Roman"/>
          <w:b/>
          <w:sz w:val="28"/>
          <w:szCs w:val="24"/>
        </w:rPr>
        <w:t xml:space="preserve"> ӀӀ.</w:t>
      </w:r>
      <w:r w:rsidRPr="00D12994">
        <w:rPr>
          <w:rFonts w:ascii="Times New Roman" w:hAnsi="Times New Roman"/>
          <w:b/>
          <w:sz w:val="28"/>
          <w:szCs w:val="24"/>
        </w:rPr>
        <w:t xml:space="preserve"> «Результаты освоения конкретного учебного предмета, курса и система их оценки»</w:t>
      </w:r>
    </w:p>
    <w:p w:rsidR="00E41A28" w:rsidRPr="009603F7" w:rsidRDefault="00E41A28" w:rsidP="00E41A2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1A28" w:rsidRPr="009603F7" w:rsidRDefault="00E41A28" w:rsidP="00E41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>В результате</w:t>
      </w:r>
      <w:r w:rsidR="000F5625">
        <w:rPr>
          <w:rFonts w:ascii="Times New Roman" w:hAnsi="Times New Roman"/>
          <w:sz w:val="24"/>
          <w:szCs w:val="24"/>
        </w:rPr>
        <w:t xml:space="preserve"> изучения немецкого языка обучающиеся</w:t>
      </w:r>
      <w:r w:rsidRPr="009603F7">
        <w:rPr>
          <w:rFonts w:ascii="Times New Roman" w:hAnsi="Times New Roman"/>
          <w:sz w:val="24"/>
          <w:szCs w:val="24"/>
        </w:rPr>
        <w:t xml:space="preserve"> 7 класса </w:t>
      </w:r>
      <w:r w:rsidR="000F5625">
        <w:rPr>
          <w:rFonts w:ascii="Times New Roman" w:hAnsi="Times New Roman"/>
          <w:sz w:val="24"/>
          <w:szCs w:val="24"/>
        </w:rPr>
        <w:t>научатся употреблять в устной и письменной форме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  <w:r w:rsidR="00D32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говорени</w:t>
      </w:r>
      <w:r>
        <w:rPr>
          <w:rFonts w:ascii="Times New Roman" w:hAnsi="Times New Roman"/>
          <w:b/>
          <w:bCs/>
          <w:sz w:val="24"/>
          <w:szCs w:val="24"/>
        </w:rPr>
        <w:t>и: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Times New Roman" w:hAnsi="Times New Roman"/>
          <w:sz w:val="24"/>
          <w:szCs w:val="24"/>
        </w:rPr>
        <w:t>- использовать перифраз.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удирование: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использовать пере спрос, просьбу повторить.</w:t>
      </w:r>
    </w:p>
    <w:p w:rsidR="00E41A28" w:rsidRPr="004669A4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чтении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:</w:t>
      </w:r>
      <w:r w:rsidR="00E41A28">
        <w:rPr>
          <w:rFonts w:ascii="Times New Roman" w:hAnsi="Times New Roman"/>
          <w:b/>
          <w:bCs/>
          <w:sz w:val="24"/>
          <w:szCs w:val="24"/>
        </w:rPr>
        <w:t xml:space="preserve">-    </w:t>
      </w:r>
      <w:r w:rsidR="00E41A28" w:rsidRPr="009603F7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письменной речи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заполнять анкеты и формуляры;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E41A28" w:rsidRPr="00D01638" w:rsidRDefault="00E41A28" w:rsidP="00E41A28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603F7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9603F7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9603F7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E41A28" w:rsidRPr="00D01638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приобщения к ценностям мировой культуры ка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Формы контроля уровня достижений учащихся и критерии оценки.</w:t>
      </w:r>
    </w:p>
    <w:p w:rsidR="00E41A28" w:rsidRPr="00D0163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В качестве видов контроля выделяются:</w:t>
      </w:r>
      <w:r w:rsidR="000F562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а) на уровне школы: текущий, промежуточный, итоговый и</w:t>
      </w:r>
      <w:r w:rsidR="000F562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б) государственный контроль в конце базового курса обучения.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Текущий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на каждом занятии. Объектами контроля могут быть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как виды речевой деятельности, так и лексические и грамматические навыки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школьников.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Промежуточный внутришкольный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в конце цепочки уроков,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четверти и ориентирован на те же объекты. Он может носить тестовый характер.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Итоговый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осуществляется школой в конце каждого учебного года.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Проверке подвергаются умения во всех видах речевой деятельности.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Государственный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централизовано в конце базового курса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обучения и строится на основе государственного стандарта по иностранным языкам.</w:t>
      </w:r>
    </w:p>
    <w:p w:rsidR="00E41A28" w:rsidRPr="001B1483" w:rsidRDefault="00E41A28" w:rsidP="00E41A28">
      <w:pPr>
        <w:shd w:val="clear" w:color="auto" w:fill="FFFFFF"/>
        <w:jc w:val="center"/>
        <w:rPr>
          <w:b/>
          <w:sz w:val="28"/>
        </w:rPr>
      </w:pPr>
      <w:r w:rsidRPr="001B1483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оценки письменных развернутых ответов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 -Коммуникативная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Коммуникативная задача решена полностью, но понимание теста незначительно затруднено наличием грамматических  или лексических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решена, но понимание текста затруднено наличием грубых грамматических ошибок или неадекватным употреблением лексики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Коммуникативная задача не решена ввиду большого количества лексико-грамматических ошибок или недостаточного объема.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аудирования.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«5»- Коммуникативная задача решена и при этом обучающийся полностью понял содержание иноязычной речи.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 -Коммуникативная задача решена при этом обучающийся полностью понял содержание иноязычное речи, за исключением отдельных подробностей, не влияющих на понимание содержание услышанного в целом.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решена и при этом обучающийся понял только основной смысл иноязычной речи.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Обучающийся не понял смысла иноязычной речи, соответствующей программным требованиям для денного класса.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чтения.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«5»-Коммуникативная задача решена и при этом обучающийся полностью понял и осмыслил содержание прочитанного иноязычного текста в объеме, предусмотренным заданием.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«4»- Коммуникативная задача решена и при этом </w:t>
      </w:r>
      <w:proofErr w:type="spell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обучаюмщийся</w:t>
      </w:r>
      <w:proofErr w:type="spell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полностью понял и осмыслил содержание иноязычного текста за исключением деталей и частностей, не влияющих на понимание этого текста.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решена и при этом обучающийся поняли осмыслил главную идею прочитанного иноязычного текста в объеме, предусмотренным заданием.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«2»- Коммуникативная задача не решена, обучающийся не понял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прочитанного  текста</w:t>
      </w:r>
      <w:proofErr w:type="gramEnd"/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Критерии оценки устных развернутых </w:t>
      </w:r>
      <w:proofErr w:type="gramStart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ответов..</w:t>
      </w:r>
      <w:proofErr w:type="gramEnd"/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lastRenderedPageBreak/>
        <w:t xml:space="preserve"> Лексико- </w:t>
      </w:r>
      <w:r w:rsidR="00D329E5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грамматическая правильность речи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Адекватная естественная реакция на реплики собеседника. Проявляется речевая инициатива для поставленных коммуникативных задач. Речь звучит в естественном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темпе, учащийся не делает грубых фонетических ошибок. Лексика адекватна ситуации, редкие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грамматические ошибки не мешают коммуникации.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«4»- Коммуникативная реакция затруднена, речь обучающегося неоправданно </w:t>
      </w:r>
      <w:proofErr w:type="spellStart"/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паузирована.В</w:t>
      </w:r>
      <w:proofErr w:type="spellEnd"/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отдельных словах допускаются фонетические ошибки. Общая интонация в большой степени обусловлена влиянием родного языка.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Грамматические  или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лексические ошибки заметно влияют на восприятие речи обучающегося.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существенно затруднена, обучающийся не проявляет речевой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инициативы. Речь воспринимается с трудом из-за большого количества фонетических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Обучающийся делает большое количество грубых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грамматических  или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лексических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E41A2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E41A2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EC0CB0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>Раздел</w:t>
      </w:r>
      <w:r w:rsidR="00E41A28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ӀӀӀ.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«С</w:t>
      </w:r>
      <w:r w:rsidR="00EC0CB0"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>одержание  учебного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предмета,</w:t>
      </w:r>
      <w:r w:rsidR="00EC0CB0"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курса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в учебном плане»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А. Социально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бытовая сфера общения (у нас в стране и в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немецкоязычных странах)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 и мои друзья. После летних каникул. Распорядок дня. Еда. Здоровье. Спорт.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Б.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трудовая сфера общения. (у нас в стране и в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немецкоязычных странах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)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Спорт и другие увлечения.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В. Социально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культурная сфера общения (у нас в стране и в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немецкоязычных странах)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Что понимают немецкие и российские школьники под словом «Родина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»?О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чём рассказывают письма из Германии, Австрии, Швейцарии?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Некоторые общие сведения об этих странах, их природе.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Наиболее</w:t>
      </w:r>
      <w:r w:rsidR="008D1098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крупные города этих стран.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Транспорт. Посещение кафе, ресторана.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Жизнь в селе имеет свои особенности.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Охрана окружающей среды. 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Говорение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 новом этапе овладение говорением носит репродуктивно-продуктивный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характер, речевое действие осуществляется как с непосредственной опорой на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образец,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так и по аналогии с ним.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. В большей мере проявляется речевая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инициатива(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особенно в условиях ролевой игры).</w:t>
      </w:r>
    </w:p>
    <w:p w:rsidR="00EC0CB0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Школьникам обеспечивается возможность:1. Вести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ритуализированный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(этикетный) диалог/полилог в стандартных ситуациях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>щения, используя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формулы речевого этикета.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2. Давать совет, положительно (отрицательно) реагировать на него.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З. Вариативно использовать известные структурно-функциональные типы диалога,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комбинировать их (например, диалог-расспрос сочетать с диалогом — обменом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мнениями и т. </w:t>
      </w:r>
      <w:r w:rsidR="00236D35" w:rsidRPr="009603F7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.).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4. Вариативно выражать просьбу, совет, предлагать, рекомендовать, используя не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только повелительные предложения, но и различные синонимические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средства(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например:“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Gehen</w:t>
      </w:r>
      <w:proofErr w:type="spellEnd"/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wir</w:t>
      </w:r>
      <w:proofErr w:type="spellEnd"/>
      <w:r w:rsidRPr="009603F7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“)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 опорой на образец и без него.</w:t>
      </w:r>
    </w:p>
    <w:p w:rsidR="00A11B48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М</w:t>
      </w:r>
      <w:r w:rsidR="00EC0CB0"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онологическ</w:t>
      </w: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ая речь</w:t>
      </w:r>
    </w:p>
    <w:p w:rsidR="00EC0CB0" w:rsidRPr="00236D35" w:rsidRDefault="00A11B48" w:rsidP="00236D3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36D35">
        <w:rPr>
          <w:rFonts w:ascii="Times New Roman" w:eastAsia="TimesNewRomanPSMT" w:hAnsi="Times New Roman"/>
          <w:sz w:val="24"/>
          <w:szCs w:val="24"/>
          <w:lang w:eastAsia="ru-RU"/>
        </w:rPr>
        <w:t>Д</w:t>
      </w:r>
      <w:r w:rsidR="00EC0CB0" w:rsidRPr="00236D35">
        <w:rPr>
          <w:rFonts w:ascii="Times New Roman" w:eastAsia="TimesNewRomanPSMT" w:hAnsi="Times New Roman"/>
          <w:sz w:val="24"/>
          <w:szCs w:val="24"/>
          <w:lang w:eastAsia="ru-RU"/>
        </w:rPr>
        <w:t>елать краткие сообщения (о своей школе и досуге, об увлечениях и проведенных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каникулах, о достопримечательностях отдельных городов Германии, Австрии,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освоем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родном городе или селе, о некоторых знаменитых туристских центрах нашей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страны).2. Кратко передавать содержание прочитанного с непосредственной опорой на текст.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З. Выражать свое отношение к прочитанному: понравилось — не понравилось, что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уже было известно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что ново.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4. Описывать (характеризовать) друзей, членов семьи, персонажей литературных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произведений на основе усвоенной логико-семантической схемы (кто, каков, что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делает, как, где, зачем).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Письмо</w:t>
      </w:r>
    </w:p>
    <w:p w:rsidR="00EC0CB0" w:rsidRPr="009603F7" w:rsidRDefault="000E288A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Письмо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используется и как цель, и как средство обучения.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Ученики учатся:1. Письменно фиксировать ключевые слова, фразы в качестве опоры для устногосообщения.2. Выписывать из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текста нужную информацию.4. Писать письмо по аналогии с образцом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.                                </w:t>
      </w:r>
      <w:r w:rsidR="00A11B48"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</w:t>
      </w:r>
      <w:r w:rsidR="00EC0CB0"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рафика, орфография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Школьникам предоставляется возможность овладеть:— интонацией сложносочиненного и сложноподчиненного предложений;—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произношением и написанием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заимствованных слов.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1.</w:t>
      </w:r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Обу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ча</w:t>
      </w:r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="000F5625">
        <w:rPr>
          <w:rFonts w:ascii="Times New Roman" w:eastAsia="TimesNewRomanPSMT" w:hAnsi="Times New Roman"/>
          <w:sz w:val="24"/>
          <w:szCs w:val="24"/>
          <w:lang w:eastAsia="ru-RU"/>
        </w:rPr>
        <w:t>щиеся научатся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овладеть дополнительно к усвоенным ранее примерно 250—280 лексическими единицами, включающими устойчивые словосочетания и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реплики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клише.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2. Это лексика (в том числе реалии), характеризующая указанные ранее предметы</w:t>
      </w:r>
      <w:r w:rsidR="00D329E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речи: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— страны изучаемого языка и в первую очередь Германию, Австрию, Швейцарию, их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географическое положение, государственное устройство (в самом общем плане),природу, достопримечательности;— прошедшие каникулы;— начало учебного года, выражение мнения о том, что радует, что огорчает в школе;— погоду осенью, то, как ведут себя люди, животные в это время года;— то, как выглядят немецкие школы (снаружи, изнутри); что думают о своих школах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немецкие школьники, о каких школах мечтают; что думаем о своих школах мы;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— какие учебные предметы предпочитают школьники, как строится расписание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уроков в немецкой школе и у нас, когда начинаются и заканчиваются уроки, как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долго длятся перемены;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— как важно бережно относиться к своему времени, правильно его планировать;— распорядок дня у немецких детей; что они едят на завтрак, обед, ужин;— что делают в свободное время, чем увлекаются, о чем мечтают; каковы их любимые литературные персонажи; каковы их любимые животные, что значит быть другом животных;— как подготовиться к коллективной поездке класса куда-либо (выбрать маршрут,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собрать предварительную информацию о городе); на чем можно ехать;— как ориентироваться в незнакомом городе;— как одеться в соответствии с ситуацией, модой;— транспорт и правила уличного движения;</w:t>
      </w:r>
      <w:r w:rsidR="00106802">
        <w:rPr>
          <w:rFonts w:ascii="Times New Roman" w:eastAsia="TimesNewRomanPSMT" w:hAnsi="Times New Roman"/>
          <w:sz w:val="24"/>
          <w:szCs w:val="24"/>
          <w:lang w:eastAsia="ru-RU"/>
        </w:rPr>
        <w:t xml:space="preserve">— жизнь за городом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 домашний скот; участие детей в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работах;— защита природы, забота о лесе, животных;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защита и помощь старым, больным людям;— забота о здоровье; спорт, роль спорта в формировании человека;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отдельные страницы из истории спорта и Олимпийских игр.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3. 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Научатся владеть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некоторыми словообразовательными средствами: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а) аффиксацией: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— префиксом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с прилагательными и существительными: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unglücklich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Unglück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б)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словосложением:—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прилагательное + прилагательное типа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dunkelblau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hellblau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4. Использовать интернационализмы, например: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Hobby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Tennis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др</w:t>
      </w:r>
      <w:proofErr w:type="spellEnd"/>
    </w:p>
    <w:p w:rsidR="00EC0CB0" w:rsidRPr="007A09B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Грамматическая сторона речи</w:t>
      </w:r>
      <w:r w:rsidR="007A09B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.        </w:t>
      </w: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EC0CB0" w:rsidRPr="009603F7" w:rsidRDefault="000F5625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Ученикам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предлагаются для активного </w:t>
      </w:r>
      <w:proofErr w:type="gram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употребления:—</w:t>
      </w:r>
      <w:proofErr w:type="gram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предложения с глаголами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legen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stellen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hängen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, требующими после себя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дополнения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Аkkusativ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обстоятельства места при ответе на вопрос ,,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Wohin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?”;— предложения с глаголами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beginnen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raten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vorhaben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др., требующими после себя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Infinitiv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zu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побудительные предложения типа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Gehenwir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!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Wollenwirgehen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!;— предложения с неопределенно-личным местоимением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man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— сложноподчиненные предложения с придаточными: дополнительными </w:t>
      </w:r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союзами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denn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darum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deshalb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др.; причины — с союзами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weil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 условными — с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союзом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wenn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.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246716" w:rsidRPr="007A09B7" w:rsidRDefault="000C035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Школьники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учатся образовывать и использовать в речи следующие формы:— слабые и сильные глаголы с вспомогательным глаголом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haben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сильные глаголы с вспомогательным глаголом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sein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слабых и сильных глаголов, а также вспомогательных и модальных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глаголов;—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Futurum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;— степени сравнения прилагательных и наречий;— возвратные глаголы в основных временных формах: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Präsens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Genitiv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имен существительных нарицательных;— глаголы с отделяемыми и неотделяемыми приставками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Präsens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предлоги, имеющие двойное управление: требующие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Dativ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вопрос ,,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?” и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Akkusativ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вопрос ,‚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Wohin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?”;— предлоги, требующие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Dativ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  <w:r w:rsidR="00F71EC5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="007A09B7" w:rsidRPr="009603F7">
        <w:rPr>
          <w:rFonts w:ascii="Times New Roman" w:eastAsia="TimesNewRomanPSMT" w:hAnsi="Times New Roman"/>
          <w:sz w:val="24"/>
          <w:szCs w:val="24"/>
          <w:lang w:eastAsia="ru-RU"/>
        </w:rPr>
        <w:t>Akkusativ</w:t>
      </w:r>
      <w:proofErr w:type="spellEnd"/>
      <w:r w:rsidR="00FC5198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</w:t>
      </w:r>
      <w:r w:rsidR="00246716"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r w:rsidR="00FC519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46716"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Школьники учатся: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lastRenderedPageBreak/>
        <w:t>2. Воспринимать на слух и понимать основное содержание небольших текстов, содержащих значительное число незнакомых слов.3.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246716" w:rsidRP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Чтение</w:t>
      </w:r>
      <w:r w:rsidR="000C035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Школьникам предоставляется возможность научиться:</w:t>
      </w:r>
    </w:p>
    <w:p w:rsidR="00246716" w:rsidRPr="00236D35" w:rsidRDefault="00246716" w:rsidP="00236D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Вычленять новые слова при зрительном восприятии текста, произносить их по уже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изученным правилам чтения.2. Пользоваться обычным двуязычным словарем для раскрытия значения незнакомых слов.3. Членить текст на смысловые части, выделять основную мысль, наиболее существенные факты.4.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 (ознакомительное чтение).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="007A09B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Объем рецептивного словаря резко возрастает за счет использования аутентичных текстов и может охватывать доп</w:t>
      </w:r>
      <w:r w:rsidR="007A09B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олнительно около 600 л.е.</w:t>
      </w: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Словообразование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Ученики учатся распознавать структуру слова при наличии:</w:t>
      </w:r>
      <w:r w:rsidR="00F71EC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а) аффиксации;</w:t>
      </w:r>
    </w:p>
    <w:p w:rsid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— глаголов с отделяемыми и неотделяемыми приставками и другими словами </w:t>
      </w:r>
    </w:p>
    <w:p w:rsidR="00246716" w:rsidRP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функции приставок типа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fernsehen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r w:rsidR="00F71EC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zurückkommen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существительных с суффиксами </w:t>
      </w:r>
      <w:r w:rsid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е, -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leг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um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ik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прилагательных с суффиксами </w:t>
      </w:r>
      <w:r w:rsidR="00236D35">
        <w:rPr>
          <w:rFonts w:ascii="Times New Roman" w:eastAsia="TimesNewRomanPSMT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isch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 -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los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— существительных, образованных от прилагательных, типа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Grün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Kranke;в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) словосложения:— глагол + существительное, например: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Gehweg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прилагательное</w:t>
      </w:r>
      <w:r w:rsidRPr="009603F7">
        <w:rPr>
          <w:rFonts w:ascii="Times New Roman" w:eastAsia="TimesNewRomanPSMT" w:hAnsi="Times New Roman"/>
          <w:i/>
          <w:iCs/>
          <w:color w:val="000000"/>
          <w:sz w:val="24"/>
          <w:szCs w:val="24"/>
          <w:lang w:eastAsia="ru-RU"/>
        </w:rPr>
        <w:t>+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существительное</w:t>
      </w:r>
      <w:proofErr w:type="spellEnd"/>
      <w:r w:rsidR="00FC519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  <w:r w:rsidR="00FC519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603F7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Синтаксис.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Ученики учатся: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а) распознавать структуру предложения по формальным признакам, а именно:— по наличию придаточных предложений;— по наличию инфинитивных оборотов: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um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и просто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;</w:t>
      </w:r>
    </w:p>
    <w:p w:rsidR="00246716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б) определять значение придаточного предложения по значению союза</w:t>
      </w:r>
      <w:r w:rsidR="00FC519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.                                        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Морфология.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Школьники учатся:</w:t>
      </w:r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а) различать значения некоторых многозначных слов, например: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als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wenn;б</w:t>
      </w:r>
      <w:proofErr w:type="spellEnd"/>
      <w:proofErr w:type="gram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) узнавать временную форму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.</w:t>
      </w:r>
    </w:p>
    <w:p w:rsidR="00B85ECF" w:rsidRDefault="00B85ECF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5ECF" w:rsidRDefault="00B85ECF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5ECF" w:rsidRDefault="00B85ECF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5ECF" w:rsidRPr="007A09B7" w:rsidRDefault="00B85ECF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976F42" w:rsidRPr="007A09B7" w:rsidRDefault="00976F42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bookmarkStart w:id="1" w:name="bookmark0"/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</w:t>
      </w:r>
      <w:r w:rsidR="00E41A2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ӀV.</w:t>
      </w:r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«Календарно-тематическое планирование</w:t>
      </w:r>
      <w:bookmarkEnd w:id="1"/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976F42" w:rsidRPr="00106802" w:rsidRDefault="00976F42" w:rsidP="009603F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7"/>
        <w:gridCol w:w="565"/>
        <w:gridCol w:w="5798"/>
        <w:gridCol w:w="571"/>
        <w:gridCol w:w="30"/>
        <w:gridCol w:w="504"/>
        <w:gridCol w:w="15"/>
        <w:gridCol w:w="32"/>
        <w:gridCol w:w="708"/>
      </w:tblGrid>
      <w:tr w:rsidR="008E01D2" w:rsidRPr="009603F7" w:rsidTr="00BA24BC">
        <w:trPr>
          <w:trHeight w:hRule="exact"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Летние каникулы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20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B23E8B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я провёл летние каникулы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F71EC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грамматики.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F71EC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нем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ецкие 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проводят каникулы?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F71EC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говорят по-немецки?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Страны, говорящие на 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нем.языке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Страны, говорящие на 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нем.языке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.09 </w:t>
            </w:r>
            <w:r w:rsidR="00236D35">
              <w:rPr>
                <w:rFonts w:ascii="Times New Roman" w:eastAsia="Times New Roman" w:hAnsi="Times New Roman"/>
                <w:b/>
                <w:bCs/>
                <w:color w:val="000000"/>
                <w:w w:val="20"/>
                <w:sz w:val="24"/>
                <w:szCs w:val="24"/>
                <w:lang w:eastAsia="ru-RU"/>
              </w:rPr>
              <w:t>«</w:t>
            </w:r>
            <w:r w:rsidR="008E01D2" w:rsidRPr="009603F7">
              <w:rPr>
                <w:rFonts w:ascii="Times New Roman" w:eastAsia="Times New Roman" w:hAnsi="Times New Roman"/>
                <w:b/>
                <w:bCs/>
                <w:color w:val="000000"/>
                <w:w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1.Наша Родина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Чтение.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активизация новых слов.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для человека Родина?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34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прочитанному.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–Родина моя.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Богатство нашей страны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5D7393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707B13" w:rsidRDefault="008E01D2" w:rsidP="00707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B13" w:rsidRPr="00707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5D7393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E70F6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прилагательных.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C91216" w:rsidRDefault="00C91216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12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C91216" w:rsidRDefault="00C91216" w:rsidP="00C912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+</w:t>
            </w: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707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B13" w:rsidRPr="00F40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Моя Родина. Контроль</w:t>
            </w:r>
            <w:r w:rsidR="00C912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12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монологич</w:t>
            </w:r>
            <w:proofErr w:type="spellEnd"/>
            <w:r w:rsidR="00C912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высказывания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D1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  <w:r w:rsidR="00C912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B23E8B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F408EF" w:rsidRDefault="00707B13" w:rsidP="00707B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страноведения</w:t>
            </w:r>
            <w:r w:rsidRPr="00F40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3D0D1B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2E7334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3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786E1E" w:rsidRDefault="008E01D2" w:rsidP="00834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 .Лицо</w:t>
            </w:r>
            <w:proofErr w:type="gramEnd"/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города </w:t>
            </w:r>
            <w:r w:rsidR="00236D35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–</w:t>
            </w:r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визитная карточка страны. 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Каким может быть город?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Немецкие города. Лейпциг,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Дрезден. Веймар. Работа у карты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83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</w:t>
            </w:r>
            <w:r w:rsidR="008345F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1 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EC1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4</w:t>
            </w: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076D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Дрезден, Лейпциг. Нюрнберг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Ваймар</w:t>
            </w:r>
            <w:proofErr w:type="spellEnd"/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Достопримечательности.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Берлин-столица Германии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Города </w:t>
            </w: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Вена, Берн.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2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294ED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  <w:r w:rsidR="00C912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</w:t>
            </w:r>
          </w:p>
        </w:tc>
      </w:tr>
      <w:tr w:rsidR="008E01D2" w:rsidRPr="009603F7" w:rsidTr="00BA24BC">
        <w:trPr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Города России.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Москва,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C91216" w:rsidRDefault="008E01D2" w:rsidP="00242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16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Москва- сердце нашей Родины.</w:t>
            </w:r>
            <w:r w:rsidR="00F408EF" w:rsidRPr="00C91216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Контроль монолога</w:t>
            </w:r>
          </w:p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24287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87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Санкт Петербург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26</w:t>
            </w:r>
            <w:r w:rsidR="00A639E1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.1</w:t>
            </w:r>
            <w:r w:rsidR="008E01D2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Города </w:t>
            </w:r>
            <w:r w:rsidRPr="00D12994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lang w:eastAsia="ru-RU"/>
              </w:rPr>
              <w:t>Золотого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кольца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242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30.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Города </w:t>
            </w:r>
            <w:r w:rsidRPr="00D12994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lang w:eastAsia="ru-RU"/>
              </w:rPr>
              <w:t>Золотого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кольца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Моё родное село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707B13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  <w:r w:rsidR="008E01D2"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Урок грамматики. </w:t>
            </w: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707B13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="008E01D2"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грамматики .Неопределённо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-личное местоимение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Основные формы глаголов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14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707B13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8E01D2"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C91216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16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C912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E01D2" w:rsidRPr="009603F7" w:rsidTr="00BA24BC">
        <w:trPr>
          <w:trHeight w:hRule="exact" w:val="4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707B13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8E01D2" w:rsidRPr="00707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лексического и грамматического материала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F408EF" w:rsidRDefault="00D746EE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</w:t>
            </w:r>
            <w:r w:rsidR="008E01D2"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91216" w:rsidRPr="00C91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960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trHeight w:hRule="exact"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24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37F6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937F65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Урок страноведения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F42" w:rsidRPr="009603F7" w:rsidRDefault="00D167BC" w:rsidP="009603F7">
      <w:pPr>
        <w:spacing w:line="240" w:lineRule="auto"/>
        <w:rPr>
          <w:rFonts w:ascii="Times New Roman" w:hAnsi="Times New Roman"/>
          <w:sz w:val="24"/>
          <w:szCs w:val="24"/>
        </w:rPr>
      </w:pPr>
      <w:r w:rsidRPr="00294ED7">
        <w:rPr>
          <w:rFonts w:ascii="Times New Roman" w:hAnsi="Times New Roman"/>
          <w:b/>
          <w:sz w:val="24"/>
          <w:szCs w:val="24"/>
        </w:rPr>
        <w:t>3 четверть</w:t>
      </w:r>
      <w:r w:rsidR="00106802">
        <w:rPr>
          <w:rFonts w:ascii="Times New Roman" w:hAnsi="Times New Roman"/>
          <w:sz w:val="24"/>
          <w:szCs w:val="24"/>
        </w:rPr>
        <w:t xml:space="preserve">. </w:t>
      </w:r>
      <w:r w:rsidR="00106802" w:rsidRPr="00786E1E">
        <w:rPr>
          <w:rFonts w:ascii="Times New Roman" w:hAnsi="Times New Roman"/>
          <w:b/>
          <w:sz w:val="24"/>
          <w:szCs w:val="24"/>
        </w:rPr>
        <w:t xml:space="preserve">Тема </w:t>
      </w:r>
      <w:r w:rsidR="00C64CC7" w:rsidRPr="00786E1E">
        <w:rPr>
          <w:rFonts w:ascii="Times New Roman" w:hAnsi="Times New Roman"/>
          <w:b/>
          <w:sz w:val="24"/>
          <w:szCs w:val="24"/>
        </w:rPr>
        <w:t>3.</w:t>
      </w:r>
      <w:r w:rsidR="00106802" w:rsidRPr="00786E1E">
        <w:rPr>
          <w:rFonts w:ascii="Times New Roman" w:hAnsi="Times New Roman"/>
          <w:b/>
          <w:sz w:val="24"/>
          <w:szCs w:val="24"/>
        </w:rPr>
        <w:t>«Жизнь в современном городе»</w:t>
      </w:r>
    </w:p>
    <w:tbl>
      <w:tblPr>
        <w:tblW w:w="115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976"/>
        <w:gridCol w:w="25"/>
        <w:gridCol w:w="543"/>
        <w:gridCol w:w="24"/>
        <w:gridCol w:w="25"/>
        <w:gridCol w:w="30"/>
        <w:gridCol w:w="6232"/>
        <w:gridCol w:w="172"/>
        <w:gridCol w:w="33"/>
        <w:gridCol w:w="360"/>
        <w:gridCol w:w="36"/>
        <w:gridCol w:w="169"/>
        <w:gridCol w:w="36"/>
        <w:gridCol w:w="30"/>
        <w:gridCol w:w="104"/>
        <w:gridCol w:w="217"/>
        <w:gridCol w:w="23"/>
        <w:gridCol w:w="14"/>
        <w:gridCol w:w="16"/>
        <w:gridCol w:w="145"/>
        <w:gridCol w:w="10"/>
        <w:gridCol w:w="287"/>
        <w:gridCol w:w="24"/>
        <w:gridCol w:w="19"/>
        <w:gridCol w:w="26"/>
        <w:gridCol w:w="14"/>
        <w:gridCol w:w="20"/>
        <w:gridCol w:w="27"/>
        <w:gridCol w:w="8"/>
        <w:gridCol w:w="8"/>
        <w:gridCol w:w="14"/>
        <w:gridCol w:w="17"/>
        <w:gridCol w:w="13"/>
        <w:gridCol w:w="50"/>
        <w:gridCol w:w="32"/>
        <w:gridCol w:w="9"/>
        <w:gridCol w:w="79"/>
        <w:gridCol w:w="327"/>
        <w:gridCol w:w="579"/>
        <w:gridCol w:w="91"/>
      </w:tblGrid>
      <w:tr w:rsidR="008E01D2" w:rsidRPr="009603F7" w:rsidTr="00BA24BC">
        <w:trPr>
          <w:gridAfter w:val="19"/>
          <w:wAfter w:w="1644" w:type="dxa"/>
          <w:trHeight w:hRule="exact" w:val="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1.Введение новых слов по теме.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Уличное движение. Активизация новых слов.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лексического материала.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 Движение в городе.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 .Дорога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 школу.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Грамматика. Модальные глаголы.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Придаточные предложения.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27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грамматического материала.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666A40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Как ориентироваться в чужом городе?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07B13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</w:tr>
      <w:tr w:rsidR="008E01D2" w:rsidRPr="009603F7" w:rsidTr="00BA24BC">
        <w:trPr>
          <w:gridAfter w:val="19"/>
          <w:wAfter w:w="1644" w:type="dxa"/>
          <w:trHeight w:hRule="exact" w:val="2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Ролевые игры. «На улице»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F408EF" w:rsidRDefault="00EB2F48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 чтения</w:t>
            </w:r>
            <w:r w:rsidR="008E01D2"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24287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C91216" w:rsidRDefault="00C91216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EB2F48" w:rsidRDefault="00EB2F48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8E01D2" w:rsidRPr="009603F7" w:rsidTr="00BA24BC">
        <w:trPr>
          <w:gridAfter w:val="19"/>
          <w:wAfter w:w="1644" w:type="dxa"/>
          <w:trHeight w:hRule="exact"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E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 «В селе тоже есть много интересного»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5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Активизация новых слов.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лексикой.Закрепление</w:t>
            </w:r>
            <w:proofErr w:type="spellEnd"/>
            <w:proofErr w:type="gramEnd"/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22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2.Чтение.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 Беседа по прочитанному.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3. Грамматика. Будущее время.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Сложноподчиненное предложение.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7264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4</w:t>
            </w: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Ролевые игры по теме «У нас в селе»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Блок 5.Аудирование.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0C213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0C2137" w:rsidRDefault="00C91216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8E01D2" w:rsidRPr="009603F7" w:rsidTr="00BA24BC">
        <w:trPr>
          <w:gridAfter w:val="19"/>
          <w:wAfter w:w="1644" w:type="dxa"/>
          <w:trHeight w:hRule="exact" w:val="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Анализ контрольной работы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1D0D3D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BA24BC">
        <w:trPr>
          <w:gridAfter w:val="19"/>
          <w:wAfter w:w="164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7D35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5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3"/>
          <w:wAfter w:w="997" w:type="dxa"/>
          <w:trHeight w:hRule="exact" w:val="3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18.03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B23E8B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35EE" w:rsidRPr="00B23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  <w:p w:rsidR="007D35EE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35EE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35EE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35EE" w:rsidRPr="009603F7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"/>
          <w:wAfter w:w="91" w:type="dxa"/>
          <w:trHeight w:hRule="exact" w:val="5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B23E8B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7D35EE" w:rsidP="007D3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C76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Экологические проблемы.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trHeight w:hRule="exact"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B23E8B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31.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8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Наше участие в охране окружающей среды. ,</w:t>
            </w:r>
          </w:p>
        </w:tc>
        <w:tc>
          <w:tcPr>
            <w:tcW w:w="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5"/>
          <w:wAfter w:w="1085" w:type="dxa"/>
          <w:trHeight w:hRule="exact" w:val="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 xml:space="preserve"> 0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1.04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со словарём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3"/>
          <w:wAfter w:w="1254" w:type="dxa"/>
          <w:trHeight w:hRule="exact" w:val="5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 Введение и закрепление лексики по теме.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3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07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Охрана окружающей среды. Активизация лексического материала по теме.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08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3. Грамматика. Простые и сложные предложения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1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296"/>
        </w:trPr>
        <w:tc>
          <w:tcPr>
            <w:tcW w:w="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61620C" w:rsidP="00616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Систематизация  грамматических знаний</w:t>
            </w: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3A74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8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6"/>
          <w:wAfter w:w="1117" w:type="dxa"/>
          <w:trHeight w:hRule="exact" w:val="2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620C" w:rsidRPr="00D746EE" w:rsidRDefault="0061620C" w:rsidP="00616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Диспут. «Кто должен охранять окружающую среду?»</w:t>
            </w: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EB2F48" w:rsidRDefault="00EB2F48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gridSpan w:val="11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BC5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Тема№6. «В здоровом теле </w:t>
            </w:r>
            <w:r w:rsidR="00236D35"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–</w:t>
            </w:r>
            <w:r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здоровый дух».</w:t>
            </w:r>
          </w:p>
          <w:p w:rsidR="008E01D2" w:rsidRPr="00D746EE" w:rsidRDefault="008E01D2" w:rsidP="00BC5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ение</w:t>
            </w:r>
            <w:proofErr w:type="spellEnd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</w:tr>
      <w:tr w:rsidR="008E01D2" w:rsidRPr="009603F7" w:rsidTr="003C765A">
        <w:trPr>
          <w:gridAfter w:val="8"/>
          <w:wAfter w:w="1180" w:type="dxa"/>
          <w:trHeight w:hRule="exact"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BC5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19</w:t>
            </w:r>
            <w:r w:rsidR="007D35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Виды спорта. Спорт в нашей школе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21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267F0F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 Из истории Олимпийских игр.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22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F25747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3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26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3C765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 Введение и закрепление новой лексики.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28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Что выучишь, то и будешь знать.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7D35E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B45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3. Для чего нам нужен спорт</w:t>
            </w:r>
            <w:r w:rsidRPr="00D746E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="00C91216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C91216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Спорт </w:t>
            </w:r>
            <w:r w:rsidR="00EB2F4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 жизни человека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3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06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EB2F48" w:rsidRDefault="00B45E2E" w:rsidP="00EB2F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F48" w:rsidRPr="00EB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монологического высказывания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EB2F48" w:rsidRDefault="00EB2F48" w:rsidP="00930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F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</w:tr>
      <w:tr w:rsidR="008E01D2" w:rsidRPr="009603F7" w:rsidTr="003C765A">
        <w:trPr>
          <w:gridAfter w:val="15"/>
          <w:wAfter w:w="1288" w:type="dxa"/>
          <w:trHeight w:hRule="exact" w:val="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EB2F48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EB2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3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1D2" w:rsidRPr="00D746EE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EB2F48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EB2F48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C91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9"/>
        </w:trPr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61620C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0C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2</w:t>
            </w:r>
            <w:r w:rsidR="00E065F9" w:rsidRPr="0061620C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61620C" w:rsidP="00616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EB2F48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307A3" w:rsidRDefault="008E0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61620C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 xml:space="preserve"> </w:t>
            </w:r>
            <w:r w:rsidR="008E01D2" w:rsidRPr="0061620C"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>2</w:t>
            </w:r>
            <w:r w:rsidR="00E065F9" w:rsidRPr="0061620C"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EB2F48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Блок 4. </w:t>
            </w:r>
            <w:r w:rsidR="0061620C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20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61620C" w:rsidRDefault="00E065F9" w:rsidP="009603F7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1620C"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620C"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>22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267F0F" w:rsidP="00616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620C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5. Предлоги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0F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BA24BC" w:rsidP="00174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</w:t>
            </w:r>
            <w:r w:rsidR="00174895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  <w:r w:rsidR="00267F0F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61620C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1620C"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620C">
              <w:rPr>
                <w:rFonts w:ascii="Times New Roman" w:eastAsia="Times New Roman" w:hAnsi="Times New Roman"/>
                <w:spacing w:val="20"/>
                <w:sz w:val="36"/>
                <w:szCs w:val="24"/>
                <w:vertAlign w:val="superscript"/>
                <w:lang w:eastAsia="ru-RU"/>
              </w:rPr>
              <w:t>2</w:t>
            </w:r>
            <w:r w:rsidR="00E065F9" w:rsidRPr="0061620C">
              <w:rPr>
                <w:rFonts w:ascii="Times New Roman" w:eastAsia="Times New Roman" w:hAnsi="Times New Roman"/>
                <w:spacing w:val="20"/>
                <w:sz w:val="36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616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620C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Предлоги с</w:t>
            </w:r>
            <w:r w:rsidR="00B45E2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="0061620C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Ак</w:t>
            </w:r>
            <w:proofErr w:type="gramStart"/>
            <w:r w:rsidR="00B45E2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proofErr w:type="gramEnd"/>
            <w:r w:rsidR="00B45E2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 Дат. падежами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895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26.05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61620C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1620C">
              <w:rPr>
                <w:rFonts w:ascii="Times New Roman" w:eastAsia="Times New Roman" w:hAnsi="Times New Roman"/>
                <w:spacing w:val="2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620C"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>2</w:t>
            </w:r>
            <w:r w:rsidR="00E065F9" w:rsidRPr="0061620C">
              <w:rPr>
                <w:rFonts w:ascii="Times New Roman" w:eastAsia="Times New Roman" w:hAnsi="Times New Roman"/>
                <w:spacing w:val="20"/>
                <w:sz w:val="3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895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27</w:t>
            </w:r>
            <w:r w:rsidR="00E065F9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61620C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61620C">
              <w:rPr>
                <w:rFonts w:ascii="Times New Roman" w:eastAsia="Times New Roman" w:hAnsi="Times New Roman"/>
                <w:b/>
                <w:color w:val="000000"/>
                <w:spacing w:val="20"/>
                <w:sz w:val="32"/>
                <w:szCs w:val="24"/>
                <w:vertAlign w:val="superscript"/>
                <w:lang w:eastAsia="ru-RU"/>
              </w:rPr>
              <w:t xml:space="preserve"> 2</w:t>
            </w:r>
            <w:r w:rsidR="00E065F9" w:rsidRPr="0061620C">
              <w:rPr>
                <w:rFonts w:ascii="Times New Roman" w:eastAsia="Times New Roman" w:hAnsi="Times New Roman"/>
                <w:b/>
                <w:color w:val="000000"/>
                <w:spacing w:val="20"/>
                <w:sz w:val="3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61620C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895" w:rsidRPr="00D746EE" w:rsidRDefault="0017489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D35" w:rsidRPr="009603F7" w:rsidTr="003C765A">
        <w:trPr>
          <w:gridAfter w:val="23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1101 101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3C765A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3C765A">
              <w:rPr>
                <w:rFonts w:ascii="Times New Roman" w:eastAsia="Times New Roman" w:hAnsi="Times New Roman"/>
                <w:b/>
                <w:color w:val="000000"/>
                <w:spacing w:val="20"/>
                <w:sz w:val="36"/>
                <w:szCs w:val="24"/>
                <w:vertAlign w:val="superscript"/>
                <w:lang w:eastAsia="ru-RU"/>
              </w:rPr>
              <w:t>10</w:t>
            </w:r>
            <w:r w:rsidR="0061620C">
              <w:rPr>
                <w:rFonts w:ascii="Times New Roman" w:eastAsia="Times New Roman" w:hAnsi="Times New Roman"/>
                <w:b/>
                <w:color w:val="000000"/>
                <w:spacing w:val="20"/>
                <w:sz w:val="36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6EE" w:rsidRDefault="00D746EE" w:rsidP="00912B0E">
      <w:pPr>
        <w:jc w:val="both"/>
        <w:rPr>
          <w:rFonts w:ascii="Times New Roman" w:hAnsi="Times New Roman"/>
          <w:sz w:val="24"/>
          <w:szCs w:val="18"/>
        </w:rPr>
      </w:pP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 xml:space="preserve">СОГЛАСОВАНО                                                                       </w:t>
      </w:r>
      <w:proofErr w:type="spellStart"/>
      <w:r w:rsidRPr="00D746EE">
        <w:rPr>
          <w:rFonts w:ascii="Times New Roman" w:hAnsi="Times New Roman"/>
          <w:sz w:val="24"/>
          <w:szCs w:val="18"/>
        </w:rPr>
        <w:t>СОГЛАСОВАНО</w:t>
      </w:r>
      <w:proofErr w:type="spellEnd"/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>Протокол заседания                                                                         Заместитель директора по УВР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 xml:space="preserve">Методического совета                                                         </w:t>
      </w:r>
      <w:r w:rsidR="00267F0F" w:rsidRPr="00D746EE">
        <w:rPr>
          <w:rFonts w:ascii="Times New Roman" w:hAnsi="Times New Roman"/>
          <w:sz w:val="24"/>
          <w:szCs w:val="18"/>
        </w:rPr>
        <w:t xml:space="preserve">    _______________Шапошникова И.И</w:t>
      </w:r>
      <w:r w:rsidRPr="00D746EE">
        <w:rPr>
          <w:rFonts w:ascii="Times New Roman" w:hAnsi="Times New Roman"/>
          <w:sz w:val="24"/>
          <w:szCs w:val="18"/>
        </w:rPr>
        <w:t>.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proofErr w:type="spellStart"/>
      <w:r w:rsidRPr="00D746EE">
        <w:rPr>
          <w:rFonts w:ascii="Times New Roman" w:hAnsi="Times New Roman"/>
          <w:sz w:val="24"/>
          <w:szCs w:val="18"/>
        </w:rPr>
        <w:t>МБОУБольшеремонтненской</w:t>
      </w:r>
      <w:proofErr w:type="spellEnd"/>
      <w:r w:rsidRPr="00D746EE">
        <w:rPr>
          <w:rFonts w:ascii="Times New Roman" w:hAnsi="Times New Roman"/>
          <w:sz w:val="24"/>
          <w:szCs w:val="18"/>
        </w:rPr>
        <w:t xml:space="preserve">  СШ                                         ____  _</w:t>
      </w:r>
      <w:r w:rsidR="00D05DF6">
        <w:rPr>
          <w:rFonts w:ascii="Times New Roman" w:hAnsi="Times New Roman"/>
          <w:sz w:val="24"/>
          <w:szCs w:val="18"/>
        </w:rPr>
        <w:t>___________ 2020</w:t>
      </w:r>
      <w:r w:rsidRPr="00D746EE">
        <w:rPr>
          <w:rFonts w:ascii="Times New Roman" w:hAnsi="Times New Roman"/>
          <w:sz w:val="24"/>
          <w:szCs w:val="18"/>
        </w:rPr>
        <w:t xml:space="preserve"> года</w:t>
      </w:r>
    </w:p>
    <w:p w:rsidR="00912B0E" w:rsidRPr="00D746EE" w:rsidRDefault="00D05DF6" w:rsidP="00912B0E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от __________2020</w:t>
      </w:r>
      <w:r w:rsidR="00912B0E" w:rsidRPr="00D746EE">
        <w:rPr>
          <w:rFonts w:ascii="Times New Roman" w:hAnsi="Times New Roman"/>
          <w:sz w:val="24"/>
          <w:szCs w:val="18"/>
        </w:rPr>
        <w:t xml:space="preserve"> года №____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>руководитель МС______________</w:t>
      </w:r>
      <w:proofErr w:type="spellStart"/>
      <w:r w:rsidRPr="00D746EE">
        <w:rPr>
          <w:rFonts w:ascii="Times New Roman" w:hAnsi="Times New Roman"/>
          <w:sz w:val="24"/>
          <w:szCs w:val="18"/>
        </w:rPr>
        <w:t>Скиданова</w:t>
      </w:r>
      <w:proofErr w:type="spellEnd"/>
      <w:r w:rsidRPr="00D746EE">
        <w:rPr>
          <w:rFonts w:ascii="Times New Roman" w:hAnsi="Times New Roman"/>
          <w:sz w:val="24"/>
          <w:szCs w:val="18"/>
        </w:rPr>
        <w:t xml:space="preserve"> Л.В.</w:t>
      </w:r>
    </w:p>
    <w:p w:rsidR="006E0A63" w:rsidRDefault="006E0A63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31110C" w:rsidRPr="009603F7" w:rsidRDefault="0031110C" w:rsidP="004669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4669A4" w:rsidRPr="009603F7" w:rsidRDefault="004669A4" w:rsidP="004669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547" w:tblpY="-14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517375" w:rsidTr="009D4946">
        <w:trPr>
          <w:trHeight w:val="6675"/>
        </w:trPr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517375" w:rsidRDefault="00517375" w:rsidP="009D4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39" w:rsidRPr="009D4946" w:rsidRDefault="00C55339" w:rsidP="009D49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836" w:rsidRPr="00DE15B4" w:rsidRDefault="00AD2836" w:rsidP="00AD2836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836" w:rsidRPr="00DE15B4" w:rsidRDefault="00AD2836" w:rsidP="00AD2836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33" w:rsidRPr="009603F7" w:rsidRDefault="005A0D33" w:rsidP="009603F7">
      <w:pPr>
        <w:pStyle w:val="a5"/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sectPr w:rsidR="005A0D33" w:rsidRPr="009603F7" w:rsidSect="00EC0CB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E8B" w:rsidRDefault="00B23E8B" w:rsidP="009603F7">
      <w:pPr>
        <w:spacing w:after="0" w:line="240" w:lineRule="auto"/>
      </w:pPr>
      <w:r>
        <w:separator/>
      </w:r>
    </w:p>
  </w:endnote>
  <w:endnote w:type="continuationSeparator" w:id="0">
    <w:p w:rsidR="00B23E8B" w:rsidRDefault="00B23E8B" w:rsidP="0096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0130"/>
      <w:docPartObj>
        <w:docPartGallery w:val="Page Numbers (Bottom of Page)"/>
        <w:docPartUnique/>
      </w:docPartObj>
    </w:sdtPr>
    <w:sdtEndPr/>
    <w:sdtContent>
      <w:p w:rsidR="00B23E8B" w:rsidRDefault="00B85EC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2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E8B" w:rsidRDefault="00B23E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E8B" w:rsidRDefault="00B23E8B" w:rsidP="009603F7">
      <w:pPr>
        <w:spacing w:after="0" w:line="240" w:lineRule="auto"/>
      </w:pPr>
      <w:r>
        <w:separator/>
      </w:r>
    </w:p>
  </w:footnote>
  <w:footnote w:type="continuationSeparator" w:id="0">
    <w:p w:rsidR="00B23E8B" w:rsidRDefault="00B23E8B" w:rsidP="0096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8BD6792"/>
    <w:multiLevelType w:val="hybridMultilevel"/>
    <w:tmpl w:val="327AC2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04662"/>
    <w:multiLevelType w:val="hybridMultilevel"/>
    <w:tmpl w:val="18A4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823EC"/>
    <w:multiLevelType w:val="hybridMultilevel"/>
    <w:tmpl w:val="F0B28420"/>
    <w:lvl w:ilvl="0" w:tplc="E8E066B0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B0"/>
    <w:rsid w:val="00076D94"/>
    <w:rsid w:val="00084BB7"/>
    <w:rsid w:val="000C0358"/>
    <w:rsid w:val="000C2137"/>
    <w:rsid w:val="000E288A"/>
    <w:rsid w:val="000E4ACE"/>
    <w:rsid w:val="000F5625"/>
    <w:rsid w:val="00106802"/>
    <w:rsid w:val="00143FC1"/>
    <w:rsid w:val="0014785C"/>
    <w:rsid w:val="00174895"/>
    <w:rsid w:val="001B71A0"/>
    <w:rsid w:val="001D0D3D"/>
    <w:rsid w:val="001D4AA5"/>
    <w:rsid w:val="001F4D46"/>
    <w:rsid w:val="00200D6A"/>
    <w:rsid w:val="00236D35"/>
    <w:rsid w:val="00242875"/>
    <w:rsid w:val="00246716"/>
    <w:rsid w:val="00267F0F"/>
    <w:rsid w:val="00294ED7"/>
    <w:rsid w:val="002B2663"/>
    <w:rsid w:val="002D19FF"/>
    <w:rsid w:val="002E5C80"/>
    <w:rsid w:val="002E7334"/>
    <w:rsid w:val="00302323"/>
    <w:rsid w:val="00302B86"/>
    <w:rsid w:val="0031110C"/>
    <w:rsid w:val="00321C1E"/>
    <w:rsid w:val="00333CFA"/>
    <w:rsid w:val="003A1680"/>
    <w:rsid w:val="003A7417"/>
    <w:rsid w:val="003C765A"/>
    <w:rsid w:val="003D0D1B"/>
    <w:rsid w:val="003F0095"/>
    <w:rsid w:val="004126FB"/>
    <w:rsid w:val="00430A68"/>
    <w:rsid w:val="004669A4"/>
    <w:rsid w:val="004B7FA4"/>
    <w:rsid w:val="004F3A17"/>
    <w:rsid w:val="004F538D"/>
    <w:rsid w:val="00517375"/>
    <w:rsid w:val="005802BD"/>
    <w:rsid w:val="00595EB6"/>
    <w:rsid w:val="005A0D33"/>
    <w:rsid w:val="005B7840"/>
    <w:rsid w:val="005D7393"/>
    <w:rsid w:val="005F06C7"/>
    <w:rsid w:val="006017EB"/>
    <w:rsid w:val="00602AA0"/>
    <w:rsid w:val="00607A24"/>
    <w:rsid w:val="0061620C"/>
    <w:rsid w:val="006366DE"/>
    <w:rsid w:val="00645E77"/>
    <w:rsid w:val="00666A40"/>
    <w:rsid w:val="0069407A"/>
    <w:rsid w:val="006B5FBC"/>
    <w:rsid w:val="006E0A63"/>
    <w:rsid w:val="006F5AD6"/>
    <w:rsid w:val="00700511"/>
    <w:rsid w:val="00707B13"/>
    <w:rsid w:val="00720AEB"/>
    <w:rsid w:val="0072640E"/>
    <w:rsid w:val="00732862"/>
    <w:rsid w:val="007661E5"/>
    <w:rsid w:val="007829E4"/>
    <w:rsid w:val="00786E1E"/>
    <w:rsid w:val="007A09B7"/>
    <w:rsid w:val="007B6924"/>
    <w:rsid w:val="007D0856"/>
    <w:rsid w:val="007D35EE"/>
    <w:rsid w:val="00802E5B"/>
    <w:rsid w:val="0080706A"/>
    <w:rsid w:val="008139AE"/>
    <w:rsid w:val="008345FA"/>
    <w:rsid w:val="00870207"/>
    <w:rsid w:val="008D1098"/>
    <w:rsid w:val="008E01D2"/>
    <w:rsid w:val="00912974"/>
    <w:rsid w:val="00912B0E"/>
    <w:rsid w:val="009235EE"/>
    <w:rsid w:val="009307A3"/>
    <w:rsid w:val="00937F65"/>
    <w:rsid w:val="00944B85"/>
    <w:rsid w:val="0095089A"/>
    <w:rsid w:val="009603F7"/>
    <w:rsid w:val="00970720"/>
    <w:rsid w:val="009721F6"/>
    <w:rsid w:val="00976F42"/>
    <w:rsid w:val="009775E4"/>
    <w:rsid w:val="00992BBF"/>
    <w:rsid w:val="009D4946"/>
    <w:rsid w:val="009E1644"/>
    <w:rsid w:val="009E70F3"/>
    <w:rsid w:val="00A11B48"/>
    <w:rsid w:val="00A218BB"/>
    <w:rsid w:val="00A30599"/>
    <w:rsid w:val="00A639E1"/>
    <w:rsid w:val="00A65612"/>
    <w:rsid w:val="00A76173"/>
    <w:rsid w:val="00AA1273"/>
    <w:rsid w:val="00AB613B"/>
    <w:rsid w:val="00AD2836"/>
    <w:rsid w:val="00AE4E8A"/>
    <w:rsid w:val="00AE77CB"/>
    <w:rsid w:val="00B11F19"/>
    <w:rsid w:val="00B23E8B"/>
    <w:rsid w:val="00B45E2E"/>
    <w:rsid w:val="00B65714"/>
    <w:rsid w:val="00B85ECF"/>
    <w:rsid w:val="00BA24BC"/>
    <w:rsid w:val="00BC5336"/>
    <w:rsid w:val="00C22467"/>
    <w:rsid w:val="00C26D0E"/>
    <w:rsid w:val="00C4537C"/>
    <w:rsid w:val="00C55339"/>
    <w:rsid w:val="00C64CC7"/>
    <w:rsid w:val="00C91216"/>
    <w:rsid w:val="00CA703B"/>
    <w:rsid w:val="00CD2DCA"/>
    <w:rsid w:val="00D01638"/>
    <w:rsid w:val="00D05DF6"/>
    <w:rsid w:val="00D12994"/>
    <w:rsid w:val="00D167BC"/>
    <w:rsid w:val="00D329E5"/>
    <w:rsid w:val="00D356B5"/>
    <w:rsid w:val="00D4578B"/>
    <w:rsid w:val="00D466AB"/>
    <w:rsid w:val="00D66E82"/>
    <w:rsid w:val="00D746EE"/>
    <w:rsid w:val="00D83D33"/>
    <w:rsid w:val="00DE7435"/>
    <w:rsid w:val="00DF053F"/>
    <w:rsid w:val="00DF7AFD"/>
    <w:rsid w:val="00E065F9"/>
    <w:rsid w:val="00E06EE2"/>
    <w:rsid w:val="00E16FF0"/>
    <w:rsid w:val="00E31BD1"/>
    <w:rsid w:val="00E41A28"/>
    <w:rsid w:val="00E70F6E"/>
    <w:rsid w:val="00E715C1"/>
    <w:rsid w:val="00EA05C4"/>
    <w:rsid w:val="00EA139D"/>
    <w:rsid w:val="00EB2F48"/>
    <w:rsid w:val="00EC0CB0"/>
    <w:rsid w:val="00EC1884"/>
    <w:rsid w:val="00EE5707"/>
    <w:rsid w:val="00F15805"/>
    <w:rsid w:val="00F25747"/>
    <w:rsid w:val="00F408EF"/>
    <w:rsid w:val="00F66268"/>
    <w:rsid w:val="00F71EC5"/>
    <w:rsid w:val="00F9368D"/>
    <w:rsid w:val="00FC5198"/>
    <w:rsid w:val="00FC76CA"/>
    <w:rsid w:val="00FE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7F3"/>
  <w15:docId w15:val="{BBA70069-87B0-49DB-A08F-3817071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C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785C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4785C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styleId="a3">
    <w:name w:val="Emphasis"/>
    <w:basedOn w:val="a0"/>
    <w:uiPriority w:val="20"/>
    <w:qFormat/>
    <w:rsid w:val="0014785C"/>
    <w:rPr>
      <w:i/>
      <w:iCs/>
    </w:rPr>
  </w:style>
  <w:style w:type="paragraph" w:styleId="a4">
    <w:name w:val="No Spacing"/>
    <w:uiPriority w:val="1"/>
    <w:qFormat/>
    <w:rsid w:val="0014785C"/>
    <w:rPr>
      <w:sz w:val="22"/>
      <w:szCs w:val="22"/>
      <w:lang w:eastAsia="en-US"/>
    </w:rPr>
  </w:style>
  <w:style w:type="paragraph" w:styleId="a5">
    <w:name w:val="List Paragraph"/>
    <w:basedOn w:val="a"/>
    <w:qFormat/>
    <w:rsid w:val="0014785C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EC0CB0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EC0CB0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EC0CB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0CB0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EC0CB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rsid w:val="00EC0CB0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38"/>
      <w:szCs w:val="38"/>
      <w:lang w:eastAsia="ru-RU"/>
    </w:rPr>
  </w:style>
  <w:style w:type="paragraph" w:customStyle="1" w:styleId="30">
    <w:name w:val="Заголовок №3"/>
    <w:basedOn w:val="a"/>
    <w:link w:val="3"/>
    <w:rsid w:val="00EC0CB0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сновной текст (2)"/>
    <w:basedOn w:val="a"/>
    <w:link w:val="21"/>
    <w:rsid w:val="00EC0CB0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03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3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0BD2-992A-4E68-BF6A-660D1DC5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лоло</cp:lastModifiedBy>
  <cp:revision>43</cp:revision>
  <cp:lastPrinted>2020-09-21T12:09:00Z</cp:lastPrinted>
  <dcterms:created xsi:type="dcterms:W3CDTF">2014-09-10T12:22:00Z</dcterms:created>
  <dcterms:modified xsi:type="dcterms:W3CDTF">2020-09-21T12:10:00Z</dcterms:modified>
</cp:coreProperties>
</file>