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1" w:rsidRDefault="007D641C">
      <w:pPr>
        <w:framePr w:h="95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pt">
            <v:imagedata r:id="rId7" r:href="rId8"/>
          </v:shape>
        </w:pict>
      </w:r>
    </w:p>
    <w:p w:rsidR="00DB2291" w:rsidRDefault="00DB2291">
      <w:pPr>
        <w:rPr>
          <w:sz w:val="2"/>
          <w:szCs w:val="2"/>
        </w:rPr>
      </w:pPr>
    </w:p>
    <w:p w:rsidR="00DB2291" w:rsidRDefault="00F12522">
      <w:pPr>
        <w:pStyle w:val="20"/>
        <w:shd w:val="clear" w:color="auto" w:fill="auto"/>
        <w:spacing w:before="286" w:line="150" w:lineRule="exact"/>
        <w:sectPr w:rsidR="00DB2291">
          <w:type w:val="continuous"/>
          <w:pgSz w:w="11909" w:h="16838"/>
          <w:pgMar w:top="414" w:right="7174" w:bottom="443" w:left="1121" w:header="0" w:footer="3" w:gutter="0"/>
          <w:cols w:space="720"/>
          <w:noEndnote/>
          <w:docGrid w:linePitch="360"/>
        </w:sectPr>
      </w:pPr>
      <w:r>
        <w:t>ПРАВИТЕЛЬСТВО РОСТОВСКОЙ ОБЛАСТИ</w:t>
      </w:r>
    </w:p>
    <w:p w:rsidR="00DB2291" w:rsidRDefault="00DB2291">
      <w:pPr>
        <w:spacing w:before="42" w:after="42" w:line="240" w:lineRule="exact"/>
        <w:rPr>
          <w:sz w:val="19"/>
          <w:szCs w:val="19"/>
        </w:rPr>
      </w:pPr>
    </w:p>
    <w:p w:rsidR="00DB2291" w:rsidRDefault="00DB2291">
      <w:pPr>
        <w:rPr>
          <w:sz w:val="2"/>
          <w:szCs w:val="2"/>
        </w:rPr>
        <w:sectPr w:rsidR="00DB22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291" w:rsidRDefault="00F12522">
      <w:pPr>
        <w:pStyle w:val="30"/>
        <w:shd w:val="clear" w:color="auto" w:fill="auto"/>
      </w:pPr>
      <w:r>
        <w:lastRenderedPageBreak/>
        <w:t xml:space="preserve">МИНИСТЕРСТВО </w:t>
      </w:r>
      <w:r>
        <w:rPr>
          <w:rStyle w:val="3115pt"/>
          <w:b/>
          <w:bCs/>
        </w:rPr>
        <w:t xml:space="preserve">ОБЩЕГО И ПРОФЕССИОНАЛЬНОГО </w:t>
      </w:r>
      <w:r>
        <w:t>ОБРАЗОВАНИЯ РОСТОВСКОЙ ОБЛАСТИ</w:t>
      </w:r>
    </w:p>
    <w:p w:rsidR="00DB2291" w:rsidRDefault="00F12522">
      <w:pPr>
        <w:pStyle w:val="21"/>
        <w:shd w:val="clear" w:color="auto" w:fill="auto"/>
        <w:sectPr w:rsidR="00DB2291">
          <w:type w:val="continuous"/>
          <w:pgSz w:w="11909" w:h="16838"/>
          <w:pgMar w:top="429" w:right="1294" w:bottom="458" w:left="660" w:header="0" w:footer="3" w:gutter="0"/>
          <w:cols w:num="2" w:space="720" w:equalWidth="0">
            <w:col w:w="4541" w:space="2544"/>
            <w:col w:w="2870"/>
          </w:cols>
          <w:noEndnote/>
          <w:docGrid w:linePitch="360"/>
        </w:sectPr>
      </w:pPr>
      <w:r>
        <w:lastRenderedPageBreak/>
        <w:t>Главам муниципальных образований в Ростовской области</w:t>
      </w:r>
    </w:p>
    <w:p w:rsidR="00DB2291" w:rsidRDefault="00DB2291">
      <w:pPr>
        <w:spacing w:line="29" w:lineRule="exact"/>
        <w:rPr>
          <w:sz w:val="2"/>
          <w:szCs w:val="2"/>
        </w:rPr>
      </w:pPr>
    </w:p>
    <w:p w:rsidR="00DB2291" w:rsidRDefault="00DB2291">
      <w:pPr>
        <w:rPr>
          <w:sz w:val="2"/>
          <w:szCs w:val="2"/>
        </w:rPr>
        <w:sectPr w:rsidR="00DB22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291" w:rsidRDefault="00F12522">
      <w:pPr>
        <w:pStyle w:val="40"/>
        <w:shd w:val="clear" w:color="auto" w:fill="auto"/>
        <w:spacing w:after="144" w:line="190" w:lineRule="exact"/>
        <w:ind w:left="60"/>
      </w:pPr>
      <w:r>
        <w:lastRenderedPageBreak/>
        <w:t>(минобразование Ростовской области)</w:t>
      </w:r>
    </w:p>
    <w:p w:rsidR="00DB2291" w:rsidRPr="00C8567E" w:rsidRDefault="00F12522">
      <w:pPr>
        <w:pStyle w:val="50"/>
        <w:shd w:val="clear" w:color="auto" w:fill="auto"/>
        <w:spacing w:before="0" w:after="644"/>
        <w:ind w:left="60"/>
        <w:rPr>
          <w:lang w:val="en-US"/>
        </w:rPr>
      </w:pPr>
      <w:r>
        <w:t xml:space="preserve">пер. Доломановский, 31, г. Ростов-на-Дону, 344082 тел. </w:t>
      </w:r>
      <w:r w:rsidRPr="00C8567E">
        <w:rPr>
          <w:lang w:val="en-US"/>
        </w:rPr>
        <w:t xml:space="preserve">(863) 240-34-97 </w:t>
      </w:r>
      <w:r>
        <w:t>факс</w:t>
      </w:r>
      <w:r w:rsidRPr="00C8567E">
        <w:rPr>
          <w:lang w:val="en-US"/>
        </w:rPr>
        <w:t xml:space="preserve"> (863) 267-86-44 </w:t>
      </w:r>
      <w:r>
        <w:rPr>
          <w:lang w:val="en-US"/>
        </w:rPr>
        <w:t xml:space="preserve">E-mail: </w:t>
      </w:r>
      <w:hyperlink r:id="rId9" w:history="1">
        <w:r w:rsidRPr="00C8567E">
          <w:rPr>
            <w:rStyle w:val="a3"/>
            <w:lang w:val="en-US"/>
          </w:rPr>
          <w:t>min@r0st0br.ru</w:t>
        </w:r>
      </w:hyperlink>
      <w:r>
        <w:rPr>
          <w:rStyle w:val="5Georgia95pt"/>
        </w:rPr>
        <w:t xml:space="preserve"> </w:t>
      </w:r>
      <w:hyperlink r:id="rId10" w:history="1">
        <w:r>
          <w:rPr>
            <w:rStyle w:val="a3"/>
            <w:lang w:val="en-US"/>
          </w:rPr>
          <w:t>http://www.rostobr.ru</w:t>
        </w:r>
      </w:hyperlink>
    </w:p>
    <w:p w:rsidR="00DB2291" w:rsidRDefault="00F12522">
      <w:pPr>
        <w:pStyle w:val="50"/>
        <w:shd w:val="clear" w:color="auto" w:fill="auto"/>
        <w:tabs>
          <w:tab w:val="right" w:pos="2326"/>
        </w:tabs>
        <w:spacing w:before="0" w:after="0" w:line="180" w:lineRule="exact"/>
        <w:ind w:left="80"/>
        <w:jc w:val="both"/>
        <w:sectPr w:rsidR="00DB2291">
          <w:type w:val="continuous"/>
          <w:pgSz w:w="11909" w:h="16838"/>
          <w:pgMar w:top="429" w:right="6655" w:bottom="458" w:left="770" w:header="0" w:footer="3" w:gutter="0"/>
          <w:cols w:space="720"/>
          <w:noEndnote/>
          <w:docGrid w:linePitch="360"/>
        </w:sectPr>
      </w:pPr>
      <w:r>
        <w:t>на №</w:t>
      </w:r>
      <w:r>
        <w:tab/>
        <w:t>от</w:t>
      </w:r>
    </w:p>
    <w:p w:rsidR="00DB2291" w:rsidRDefault="00DB2291">
      <w:pPr>
        <w:spacing w:line="234" w:lineRule="exact"/>
        <w:rPr>
          <w:sz w:val="19"/>
          <w:szCs w:val="19"/>
        </w:rPr>
      </w:pPr>
    </w:p>
    <w:p w:rsidR="00DB2291" w:rsidRDefault="00DB2291">
      <w:pPr>
        <w:rPr>
          <w:sz w:val="2"/>
          <w:szCs w:val="2"/>
        </w:rPr>
        <w:sectPr w:rsidR="00DB229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2291" w:rsidRDefault="00F12522">
      <w:pPr>
        <w:pStyle w:val="21"/>
        <w:shd w:val="clear" w:color="auto" w:fill="auto"/>
        <w:spacing w:after="121" w:line="270" w:lineRule="exact"/>
        <w:ind w:left="260"/>
      </w:pPr>
      <w:r>
        <w:lastRenderedPageBreak/>
        <w:t>Уважаемые коллеги!</w:t>
      </w:r>
    </w:p>
    <w:p w:rsidR="00DB2291" w:rsidRDefault="00F12522">
      <w:pPr>
        <w:pStyle w:val="21"/>
        <w:shd w:val="clear" w:color="auto" w:fill="auto"/>
        <w:ind w:left="20" w:right="260" w:firstLine="700"/>
        <w:jc w:val="both"/>
      </w:pPr>
      <w:r>
        <w:t>В соответствии с письмом Аппарата полномочного представителя Президента Российской Федерации в Южном федеральном округе информирую, что в связи со сложившейся санитарно-эпидемиологической обстановкой в период с 16 по 22 декабря 2020 года организована телевизионная съемка без зрителей общероссийской новогодней елки в Государственном Кремлевском Дворце (далее - Общероссийская елка).</w:t>
      </w:r>
    </w:p>
    <w:p w:rsidR="00DB2291" w:rsidRDefault="00F12522">
      <w:pPr>
        <w:pStyle w:val="21"/>
        <w:shd w:val="clear" w:color="auto" w:fill="auto"/>
        <w:ind w:left="20" w:right="260" w:firstLine="700"/>
        <w:jc w:val="both"/>
      </w:pPr>
      <w:r>
        <w:t>Телевизионная трансляция Общероссийской елки состоится на федеральном детско-юношеском телеканале «Карусель» в период зимних школьных каникул 2020/21 учебного года:</w:t>
      </w:r>
    </w:p>
    <w:p w:rsidR="00DB2291" w:rsidRDefault="00F12522">
      <w:pPr>
        <w:pStyle w:val="21"/>
        <w:numPr>
          <w:ilvl w:val="0"/>
          <w:numId w:val="1"/>
        </w:numPr>
        <w:shd w:val="clear" w:color="auto" w:fill="auto"/>
        <w:tabs>
          <w:tab w:val="left" w:pos="2038"/>
        </w:tabs>
        <w:ind w:left="20" w:firstLine="700"/>
        <w:jc w:val="both"/>
      </w:pPr>
      <w:r>
        <w:t>в 18.00 час.;</w:t>
      </w:r>
    </w:p>
    <w:p w:rsidR="00DB2291" w:rsidRDefault="00F12522">
      <w:pPr>
        <w:pStyle w:val="21"/>
        <w:numPr>
          <w:ilvl w:val="0"/>
          <w:numId w:val="2"/>
        </w:numPr>
        <w:shd w:val="clear" w:color="auto" w:fill="auto"/>
        <w:tabs>
          <w:tab w:val="left" w:pos="2038"/>
        </w:tabs>
        <w:ind w:left="20" w:firstLine="700"/>
        <w:jc w:val="both"/>
      </w:pPr>
      <w:r>
        <w:t>в 19.30 час.;</w:t>
      </w:r>
    </w:p>
    <w:p w:rsidR="00DB2291" w:rsidRDefault="00F12522">
      <w:pPr>
        <w:pStyle w:val="21"/>
        <w:numPr>
          <w:ilvl w:val="0"/>
          <w:numId w:val="3"/>
        </w:numPr>
        <w:shd w:val="clear" w:color="auto" w:fill="auto"/>
        <w:tabs>
          <w:tab w:val="left" w:pos="2038"/>
        </w:tabs>
        <w:ind w:left="20" w:firstLine="700"/>
        <w:jc w:val="both"/>
      </w:pPr>
      <w:r>
        <w:t>в 17.00 час.</w:t>
      </w:r>
    </w:p>
    <w:p w:rsidR="00DB2291" w:rsidRDefault="00F12522">
      <w:pPr>
        <w:pStyle w:val="21"/>
        <w:shd w:val="clear" w:color="auto" w:fill="auto"/>
        <w:ind w:left="20" w:right="260" w:firstLine="700"/>
        <w:jc w:val="both"/>
      </w:pPr>
      <w:r>
        <w:t>Прошу организовать информационную кампанию о телевизионной трансляции Общероссийской елки в муниципальных средствах массовой информации и сети Интернет.</w:t>
      </w:r>
    </w:p>
    <w:p w:rsidR="00DB2291" w:rsidRDefault="00F12522">
      <w:pPr>
        <w:pStyle w:val="21"/>
        <w:shd w:val="clear" w:color="auto" w:fill="auto"/>
        <w:spacing w:after="281"/>
        <w:ind w:left="20" w:right="260" w:firstLine="700"/>
        <w:jc w:val="both"/>
      </w:pPr>
      <w:r>
        <w:t>О результатах проведенной работы необходимо проинформировать минобразование Ростовской области в срок до 12.01.2021 по системе электронного документооборота «Дело» по форме согласно приложению.</w:t>
      </w:r>
    </w:p>
    <w:p w:rsidR="00DB2291" w:rsidRDefault="00F12522">
      <w:pPr>
        <w:pStyle w:val="21"/>
        <w:shd w:val="clear" w:color="auto" w:fill="auto"/>
        <w:spacing w:after="1182" w:line="270" w:lineRule="exact"/>
        <w:ind w:left="20" w:firstLine="700"/>
        <w:jc w:val="both"/>
      </w:pPr>
      <w:r>
        <w:t>Приложение: на 1 л. в эл. виде.</w:t>
      </w:r>
    </w:p>
    <w:p w:rsidR="00DB2291" w:rsidRDefault="007D641C">
      <w:pPr>
        <w:pStyle w:val="21"/>
        <w:shd w:val="clear" w:color="auto" w:fill="auto"/>
        <w:spacing w:after="1221" w:line="27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55pt;margin-top:-.65pt;width:64pt;height:12.9pt;z-index:-251658752;mso-wrap-distance-left:5pt;mso-wrap-distance-right:5pt;mso-position-horizontal-relative:margin" filled="f" stroked="f">
            <v:textbox style="mso-fit-shape-to-text:t" inset="0,0,0,0">
              <w:txbxContent>
                <w:p w:rsidR="00DB2291" w:rsidRDefault="00F12522">
                  <w:pPr>
                    <w:pStyle w:val="21"/>
                    <w:shd w:val="clear" w:color="auto" w:fill="auto"/>
                    <w:spacing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Министр</w:t>
                  </w:r>
                </w:p>
              </w:txbxContent>
            </v:textbox>
            <w10:wrap type="square" anchorx="margin"/>
          </v:shape>
        </w:pict>
      </w:r>
      <w:r w:rsidR="00F12522">
        <w:t>Л.В. Балина</w:t>
      </w:r>
    </w:p>
    <w:p w:rsidR="00DB2291" w:rsidRDefault="00F12522">
      <w:pPr>
        <w:pStyle w:val="40"/>
        <w:shd w:val="clear" w:color="auto" w:fill="auto"/>
        <w:spacing w:after="0" w:line="254" w:lineRule="exact"/>
        <w:ind w:left="20" w:right="7860"/>
        <w:jc w:val="left"/>
        <w:sectPr w:rsidR="00DB2291">
          <w:type w:val="continuous"/>
          <w:pgSz w:w="11909" w:h="16838"/>
          <w:pgMar w:top="429" w:right="636" w:bottom="458" w:left="799" w:header="0" w:footer="3" w:gutter="0"/>
          <w:cols w:space="720"/>
          <w:noEndnote/>
          <w:docGrid w:linePitch="360"/>
        </w:sectPr>
      </w:pPr>
      <w:r>
        <w:t xml:space="preserve">Мордик Ирина Андреевна </w:t>
      </w:r>
      <w:r>
        <w:rPr>
          <w:rStyle w:val="410pt"/>
        </w:rPr>
        <w:t>+7</w:t>
      </w:r>
      <w:r>
        <w:rPr>
          <w:rStyle w:val="410pt0"/>
          <w:b/>
          <w:bCs/>
        </w:rPr>
        <w:t xml:space="preserve"> (</w:t>
      </w:r>
      <w:r>
        <w:rPr>
          <w:rStyle w:val="410pt"/>
        </w:rPr>
        <w:t>863</w:t>
      </w:r>
      <w:r>
        <w:rPr>
          <w:rStyle w:val="410pt0"/>
          <w:b/>
          <w:bCs/>
        </w:rPr>
        <w:t xml:space="preserve">) </w:t>
      </w:r>
      <w:r>
        <w:rPr>
          <w:rStyle w:val="410pt"/>
        </w:rPr>
        <w:t>267</w:t>
      </w:r>
      <w:r>
        <w:rPr>
          <w:rStyle w:val="410pt0"/>
          <w:b/>
          <w:bCs/>
        </w:rPr>
        <w:t>-</w:t>
      </w:r>
      <w:r>
        <w:rPr>
          <w:rStyle w:val="410pt"/>
        </w:rPr>
        <w:t>05</w:t>
      </w:r>
    </w:p>
    <w:p w:rsidR="00DB2291" w:rsidRDefault="00DB2291" w:rsidP="002F56F8">
      <w:pPr>
        <w:pStyle w:val="21"/>
        <w:shd w:val="clear" w:color="auto" w:fill="auto"/>
        <w:jc w:val="left"/>
      </w:pPr>
    </w:p>
    <w:p w:rsidR="00DB2291" w:rsidRDefault="00DB2291" w:rsidP="002F56F8">
      <w:pPr>
        <w:pStyle w:val="21"/>
        <w:shd w:val="clear" w:color="auto" w:fill="auto"/>
        <w:tabs>
          <w:tab w:val="left" w:pos="13158"/>
        </w:tabs>
        <w:spacing w:after="341"/>
        <w:ind w:left="11780" w:right="700"/>
        <w:jc w:val="left"/>
      </w:pPr>
    </w:p>
    <w:p w:rsidR="00DB2291" w:rsidRDefault="00DB2291">
      <w:pPr>
        <w:rPr>
          <w:sz w:val="2"/>
          <w:szCs w:val="2"/>
        </w:rPr>
      </w:pPr>
    </w:p>
    <w:p w:rsidR="00DB2291" w:rsidRDefault="00DB2291">
      <w:pPr>
        <w:rPr>
          <w:sz w:val="2"/>
          <w:szCs w:val="2"/>
        </w:rPr>
      </w:pPr>
    </w:p>
    <w:sectPr w:rsidR="00DB2291" w:rsidSect="00DB2291">
      <w:pgSz w:w="16838" w:h="23810"/>
      <w:pgMar w:top="9575" w:right="669" w:bottom="9546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95" w:rsidRDefault="007C2695" w:rsidP="00DB2291">
      <w:r>
        <w:separator/>
      </w:r>
    </w:p>
  </w:endnote>
  <w:endnote w:type="continuationSeparator" w:id="1">
    <w:p w:rsidR="007C2695" w:rsidRDefault="007C2695" w:rsidP="00DB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95" w:rsidRDefault="007C2695"/>
  </w:footnote>
  <w:footnote w:type="continuationSeparator" w:id="1">
    <w:p w:rsidR="007C2695" w:rsidRDefault="007C26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B1"/>
    <w:multiLevelType w:val="multilevel"/>
    <w:tmpl w:val="B3B24246"/>
    <w:lvl w:ilvl="0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75560"/>
    <w:multiLevelType w:val="multilevel"/>
    <w:tmpl w:val="2FDA3590"/>
    <w:lvl w:ilvl="0">
      <w:start w:val="2021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A6E07"/>
    <w:multiLevelType w:val="multilevel"/>
    <w:tmpl w:val="9CFE4C4E"/>
    <w:lvl w:ilvl="0">
      <w:start w:val="2021"/>
      <w:numFmt w:val="decimal"/>
      <w:lvlText w:val="0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2291"/>
    <w:rsid w:val="002F56F8"/>
    <w:rsid w:val="007C2695"/>
    <w:rsid w:val="007D641C"/>
    <w:rsid w:val="00C8567E"/>
    <w:rsid w:val="00DB2291"/>
    <w:rsid w:val="00F1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229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2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DB2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5pt">
    <w:name w:val="Основной текст (3) + 11;5 pt"/>
    <w:basedOn w:val="3"/>
    <w:rsid w:val="00DB229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4">
    <w:name w:val="Основной текст_"/>
    <w:basedOn w:val="a0"/>
    <w:link w:val="21"/>
    <w:rsid w:val="00DB2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DB2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B2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Georgia95pt">
    <w:name w:val="Основной текст (5) + Georgia;9;5 pt"/>
    <w:basedOn w:val="5"/>
    <w:rsid w:val="00DB2291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Exact">
    <w:name w:val="Основной текст Exact"/>
    <w:basedOn w:val="a0"/>
    <w:rsid w:val="00DB2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10pt">
    <w:name w:val="Основной текст (4) + 10 pt;Не полужирный"/>
    <w:basedOn w:val="4"/>
    <w:rsid w:val="00DB229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10pt0">
    <w:name w:val="Основной текст (4) + 10 pt"/>
    <w:basedOn w:val="4"/>
    <w:rsid w:val="00DB2291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">
    <w:name w:val="Основной текст1"/>
    <w:basedOn w:val="a4"/>
    <w:rsid w:val="00DB2291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B229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DB229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DB2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B229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B2291"/>
    <w:pPr>
      <w:shd w:val="clear" w:color="auto" w:fill="FFFFFF"/>
      <w:spacing w:before="240" w:after="60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2755~1/AppData/Local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t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2021-01-11T08:16:00Z</dcterms:created>
  <dcterms:modified xsi:type="dcterms:W3CDTF">2021-01-11T08:19:00Z</dcterms:modified>
</cp:coreProperties>
</file>