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98B" w:rsidRPr="0058198B" w:rsidRDefault="0058198B" w:rsidP="0058198B">
      <w:pPr>
        <w:pStyle w:val="a5"/>
        <w:spacing w:before="0" w:beforeAutospacing="0" w:after="188" w:afterAutospacing="0"/>
        <w:rPr>
          <w:rFonts w:ascii="Helvetica" w:hAnsi="Helvetica" w:cs="Helvetica"/>
          <w:i/>
          <w:color w:val="323232"/>
        </w:rPr>
      </w:pPr>
      <w:r w:rsidRPr="0058198B">
        <w:rPr>
          <w:rFonts w:ascii="Helvetica" w:hAnsi="Helvetica" w:cs="Helvetica"/>
          <w:i/>
          <w:color w:val="323232"/>
        </w:rPr>
        <w:t>22 октября 2021 года в Ремонтненском  районе пройдет муниципальный этап областного конкурса «Тематический ЕГЭ по вопросам науки и технологий», по результатам которых победители и призеры станут участниками заключительного этапа Конкурса.</w:t>
      </w:r>
    </w:p>
    <w:p w:rsidR="0058198B" w:rsidRPr="0058198B" w:rsidRDefault="0058198B" w:rsidP="0058198B">
      <w:pPr>
        <w:pStyle w:val="a5"/>
        <w:spacing w:before="0" w:beforeAutospacing="0" w:after="188" w:afterAutospacing="0"/>
        <w:rPr>
          <w:rFonts w:ascii="Helvetica" w:hAnsi="Helvetica" w:cs="Helvetica"/>
          <w:i/>
          <w:color w:val="323232"/>
        </w:rPr>
      </w:pPr>
      <w:r w:rsidRPr="0058198B">
        <w:rPr>
          <w:rFonts w:ascii="Helvetica" w:hAnsi="Helvetica" w:cs="Helvetica"/>
          <w:i/>
          <w:color w:val="323232"/>
        </w:rPr>
        <w:t>Областной конкурс «Тематический ЕГЭ по вопросам науки и технологий» пройдет в Ростовской области в ноябре для обучающихся 11-х классов.</w:t>
      </w:r>
    </w:p>
    <w:p w:rsidR="0058198B" w:rsidRPr="0058198B" w:rsidRDefault="0058198B" w:rsidP="0058198B">
      <w:pPr>
        <w:pStyle w:val="a5"/>
        <w:spacing w:before="0" w:beforeAutospacing="0" w:after="188" w:afterAutospacing="0"/>
        <w:rPr>
          <w:rFonts w:ascii="Helvetica" w:hAnsi="Helvetica" w:cs="Helvetica"/>
          <w:i/>
          <w:color w:val="323232"/>
        </w:rPr>
      </w:pPr>
      <w:r w:rsidRPr="0058198B">
        <w:rPr>
          <w:rFonts w:ascii="Helvetica" w:hAnsi="Helvetica" w:cs="Helvetica"/>
          <w:i/>
          <w:color w:val="323232"/>
        </w:rPr>
        <w:t>Напоминаем, что 2021 год объявлен Президентом Российской Федерации «Годом науки и технологий», в рамках которого и пройдет ежегодный «Тематический ЕГЭ».</w:t>
      </w:r>
    </w:p>
    <w:p w:rsidR="00C56F55" w:rsidRDefault="00E362AC" w:rsidP="0058198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917825" cy="2504440"/>
            <wp:effectExtent l="19050" t="0" r="0" b="0"/>
            <wp:docPr id="1" name="Рисунок 1" descr="s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d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825" cy="250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56F55" w:rsidSect="00C56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58198B"/>
    <w:rsid w:val="0058198B"/>
    <w:rsid w:val="00704D6A"/>
    <w:rsid w:val="00C56F55"/>
    <w:rsid w:val="00E36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F5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1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198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819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4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Учитель</cp:lastModifiedBy>
  <cp:revision>2</cp:revision>
  <dcterms:created xsi:type="dcterms:W3CDTF">2021-11-14T18:44:00Z</dcterms:created>
  <dcterms:modified xsi:type="dcterms:W3CDTF">2021-11-14T18:44:00Z</dcterms:modified>
</cp:coreProperties>
</file>