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4"/>
        <w:tblOverlap w:val="never"/>
        <w:tblW w:w="4967" w:type="pct"/>
        <w:tblCellSpacing w:w="0" w:type="dxa"/>
        <w:tblBorders>
          <w:left w:val="single" w:sz="6" w:space="0" w:color="FFFFFF"/>
          <w:right w:val="single" w:sz="6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04"/>
      </w:tblGrid>
      <w:tr w:rsidR="00047862" w:rsidRPr="004A2046" w:rsidTr="006356C5">
        <w:trPr>
          <w:tblCellSpacing w:w="0" w:type="dxa"/>
        </w:trPr>
        <w:tc>
          <w:tcPr>
            <w:tcW w:w="5000" w:type="pct"/>
            <w:shd w:val="clear" w:color="auto" w:fill="FBFBFB"/>
          </w:tcPr>
          <w:p w:rsidR="00047862" w:rsidRPr="004A2046" w:rsidRDefault="00047862" w:rsidP="00047862">
            <w:pPr>
              <w:spacing w:before="100" w:beforeAutospacing="1" w:after="100" w:afterAutospacing="1"/>
              <w:rPr>
                <w:b/>
                <w:bCs/>
                <w:u w:val="none"/>
              </w:rPr>
            </w:pPr>
            <w:r w:rsidRPr="004A2046">
              <w:rPr>
                <w:b/>
                <w:bCs/>
                <w:u w:val="none"/>
              </w:rPr>
              <w:t xml:space="preserve">                 </w:t>
            </w:r>
          </w:p>
          <w:p w:rsidR="00047862" w:rsidRPr="004A2046" w:rsidRDefault="00047862" w:rsidP="00047862">
            <w:pPr>
              <w:spacing w:before="100" w:beforeAutospacing="1" w:after="100" w:afterAutospacing="1"/>
              <w:rPr>
                <w:b/>
                <w:bCs/>
                <w:u w:val="none"/>
              </w:rPr>
            </w:pPr>
            <w:r w:rsidRPr="004A2046">
              <w:rPr>
                <w:b/>
                <w:bCs/>
                <w:u w:val="none"/>
              </w:rPr>
              <w:t>Раздел 1. Пояснительная записка</w:t>
            </w:r>
          </w:p>
          <w:p w:rsidR="00047862" w:rsidRPr="004A2046" w:rsidRDefault="00047862" w:rsidP="00BF00EF">
            <w:pPr>
              <w:rPr>
                <w:u w:val="none"/>
              </w:rPr>
            </w:pPr>
            <w:r w:rsidRPr="004A2046">
              <w:rPr>
                <w:u w:val="none"/>
              </w:rPr>
              <w:t>Данная рабочая программа разработана для обучения обществознанию школьников в российских общеобразовательных учреждениях и гимназиях на основе линии учебно-методического комплекта «Обществознание» авторов Л. Н. Боголюбова и Л.Ф. Ивановой.</w:t>
            </w:r>
          </w:p>
          <w:p w:rsidR="00047862" w:rsidRPr="004A2046" w:rsidRDefault="00047862" w:rsidP="00047862">
            <w:pPr>
              <w:ind w:firstLine="426"/>
              <w:rPr>
                <w:u w:val="none"/>
              </w:rPr>
            </w:pPr>
            <w:r w:rsidRPr="004A2046">
              <w:rPr>
                <w:u w:val="none"/>
              </w:rPr>
              <w:t>Настоящая программа отвечает требованиям Государственного образовательного стандарта, базисного учебного плана общеобразовательных учреждений РФ, учитывает основные требования, предъявляемые к современным УМК по обществознанию, и соотносятся с действующей примерной программой по обществознанию в общеобразовательной школе (2009).</w:t>
            </w:r>
          </w:p>
          <w:p w:rsidR="00047862" w:rsidRPr="004A2046" w:rsidRDefault="00047862" w:rsidP="00047862">
            <w:pPr>
              <w:spacing w:before="100" w:beforeAutospacing="1" w:after="100" w:afterAutospacing="1"/>
              <w:rPr>
                <w:b/>
                <w:bCs/>
                <w:u w:val="none"/>
              </w:rPr>
            </w:pPr>
            <w:r w:rsidRPr="004A2046">
              <w:rPr>
                <w:bCs/>
                <w:u w:val="none"/>
              </w:rPr>
              <w:t xml:space="preserve">   </w:t>
            </w:r>
            <w:r w:rsidRPr="004A2046">
              <w:rPr>
                <w:b/>
                <w:bCs/>
                <w:u w:val="none"/>
              </w:rPr>
              <w:t>Рабочая программа ориентирована  на использование УМК:</w:t>
            </w:r>
          </w:p>
          <w:p w:rsidR="00047862" w:rsidRPr="004A2046" w:rsidRDefault="00047862" w:rsidP="00047862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046">
              <w:rPr>
                <w:rFonts w:ascii="Times New Roman" w:hAnsi="Times New Roman"/>
                <w:bCs/>
                <w:sz w:val="24"/>
                <w:szCs w:val="24"/>
              </w:rPr>
              <w:t>Обществознание. Учебник.  Л.Н.Боголюбов, Н.И.Городецкая, Л.Ф.Иванова, 7 класс  М.:Просве</w:t>
            </w:r>
            <w:r w:rsidR="00BF00EF" w:rsidRPr="004A2046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r w:rsidR="005F3228">
              <w:rPr>
                <w:rFonts w:ascii="Times New Roman" w:hAnsi="Times New Roman"/>
                <w:bCs/>
                <w:sz w:val="24"/>
                <w:szCs w:val="24"/>
              </w:rPr>
              <w:t>ение, 2017</w:t>
            </w:r>
          </w:p>
          <w:p w:rsidR="00047862" w:rsidRPr="004A2046" w:rsidRDefault="00047862" w:rsidP="00047862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046">
              <w:rPr>
                <w:rFonts w:ascii="Times New Roman" w:hAnsi="Times New Roman"/>
                <w:bCs/>
                <w:sz w:val="24"/>
                <w:szCs w:val="24"/>
              </w:rPr>
              <w:t>Обществознание. Рабочая тетрадь. Л.Н.Боголюбов, Н.И.Городецкая, Л.Ф.Иванов</w:t>
            </w:r>
            <w:r w:rsidR="005F3228">
              <w:rPr>
                <w:rFonts w:ascii="Times New Roman" w:hAnsi="Times New Roman"/>
                <w:bCs/>
                <w:sz w:val="24"/>
                <w:szCs w:val="24"/>
              </w:rPr>
              <w:t>а, 7 класс  М.:Просвещение, 2017</w:t>
            </w:r>
          </w:p>
          <w:p w:rsidR="00047862" w:rsidRPr="004A2046" w:rsidRDefault="00047862" w:rsidP="00047862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046">
              <w:rPr>
                <w:rFonts w:ascii="Times New Roman" w:hAnsi="Times New Roman"/>
                <w:bCs/>
                <w:sz w:val="24"/>
                <w:szCs w:val="24"/>
              </w:rPr>
              <w:t>Обществознание. Поурочные разработки. 7 класс . Под ред. Л.Ф</w:t>
            </w:r>
            <w:r w:rsidR="005F3228">
              <w:rPr>
                <w:rFonts w:ascii="Times New Roman" w:hAnsi="Times New Roman"/>
                <w:bCs/>
                <w:sz w:val="24"/>
                <w:szCs w:val="24"/>
              </w:rPr>
              <w:t>.Ивановой , М.:Просвещение, 2017</w:t>
            </w:r>
          </w:p>
          <w:p w:rsidR="00047862" w:rsidRPr="004A2046" w:rsidRDefault="00047862" w:rsidP="00047862">
            <w:pPr>
              <w:tabs>
                <w:tab w:val="left" w:pos="13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u w:val="none"/>
              </w:rPr>
            </w:pPr>
            <w:r w:rsidRPr="004A2046">
              <w:rPr>
                <w:b/>
                <w:bCs/>
                <w:u w:val="none"/>
              </w:rPr>
              <w:t xml:space="preserve">Вид </w:t>
            </w:r>
            <w:r w:rsidRPr="004A2046">
              <w:rPr>
                <w:b/>
                <w:u w:val="none"/>
              </w:rPr>
              <w:t>реализуемой рабочей программы</w:t>
            </w:r>
            <w:r w:rsidRPr="004A2046">
              <w:rPr>
                <w:u w:val="none"/>
              </w:rPr>
              <w:t>: данная рабочая программа составлена для  основной общеобразовательной школы.</w:t>
            </w:r>
          </w:p>
          <w:p w:rsidR="00047862" w:rsidRPr="004A2046" w:rsidRDefault="00047862" w:rsidP="00047862">
            <w:pPr>
              <w:tabs>
                <w:tab w:val="left" w:pos="13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u w:val="none"/>
              </w:rPr>
            </w:pPr>
          </w:p>
          <w:p w:rsidR="00047862" w:rsidRPr="004A2046" w:rsidRDefault="00047862" w:rsidP="00047862">
            <w:pPr>
              <w:tabs>
                <w:tab w:val="left" w:pos="139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bCs/>
                <w:u w:val="none"/>
              </w:rPr>
            </w:pPr>
            <w:r w:rsidRPr="004A2046">
              <w:rPr>
                <w:b/>
                <w:bCs/>
                <w:u w:val="none"/>
              </w:rPr>
              <w:t xml:space="preserve">       Срок освоения: </w:t>
            </w:r>
            <w:r w:rsidR="00F05209">
              <w:rPr>
                <w:bCs/>
                <w:u w:val="none"/>
              </w:rPr>
              <w:t>2022 – 2023</w:t>
            </w:r>
            <w:r w:rsidRPr="004A2046">
              <w:rPr>
                <w:bCs/>
                <w:u w:val="none"/>
              </w:rPr>
              <w:t xml:space="preserve"> учебный год.</w:t>
            </w:r>
          </w:p>
          <w:p w:rsidR="00047862" w:rsidRPr="004A2046" w:rsidRDefault="00047862" w:rsidP="00047862">
            <w:pPr>
              <w:pStyle w:val="ParagraphStyle"/>
              <w:spacing w:line="26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   Изучение обществоведения в 7 классе – это второй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В курсе 7 класса изучаются два направления – человек и закон, человек и экономика. </w:t>
            </w:r>
          </w:p>
          <w:p w:rsidR="00047862" w:rsidRPr="004A2046" w:rsidRDefault="00047862" w:rsidP="0004786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u w:val="none"/>
              </w:rPr>
            </w:pP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b/>
                <w:u w:val="none"/>
              </w:rPr>
              <w:t>Задача курса</w:t>
            </w:r>
            <w:r w:rsidRPr="004A2046">
              <w:rPr>
                <w:u w:val="none"/>
              </w:rPr>
              <w:t>:</w:t>
            </w:r>
          </w:p>
          <w:p w:rsidR="00047862" w:rsidRPr="004A2046" w:rsidRDefault="00047862" w:rsidP="00047862">
            <w:pPr>
              <w:pStyle w:val="af2"/>
              <w:numPr>
                <w:ilvl w:val="0"/>
                <w:numId w:val="22"/>
              </w:numPr>
              <w:ind w:left="426"/>
              <w:contextualSpacing/>
              <w:rPr>
                <w:u w:val="none"/>
              </w:rPr>
            </w:pPr>
            <w:r w:rsidRPr="004A2046">
              <w:rPr>
                <w:b/>
                <w:i/>
                <w:u w:val="none"/>
              </w:rPr>
              <w:t>помочь</w:t>
            </w:r>
            <w:r w:rsidRPr="004A2046">
              <w:rPr>
                <w:u w:val="none"/>
              </w:rPr>
              <w:t xml:space="preserve"> ученику лучше понять окружающую его социальную реальность;</w:t>
            </w:r>
          </w:p>
          <w:p w:rsidR="00047862" w:rsidRPr="004A2046" w:rsidRDefault="00047862" w:rsidP="00047862">
            <w:pPr>
              <w:pStyle w:val="af2"/>
              <w:numPr>
                <w:ilvl w:val="0"/>
                <w:numId w:val="22"/>
              </w:numPr>
              <w:ind w:left="426"/>
              <w:contextualSpacing/>
              <w:rPr>
                <w:u w:val="none"/>
              </w:rPr>
            </w:pPr>
            <w:r w:rsidRPr="004A2046">
              <w:rPr>
                <w:b/>
                <w:i/>
                <w:u w:val="none"/>
              </w:rPr>
              <w:t>осознать</w:t>
            </w:r>
            <w:r w:rsidRPr="004A2046">
              <w:rPr>
                <w:u w:val="none"/>
              </w:rPr>
              <w:t xml:space="preserve"> свое место в обществе, свои актуальные и перспективные социальные роли;</w:t>
            </w:r>
          </w:p>
          <w:p w:rsidR="00047862" w:rsidRPr="004A2046" w:rsidRDefault="00047862" w:rsidP="00047862">
            <w:pPr>
              <w:pStyle w:val="af2"/>
              <w:numPr>
                <w:ilvl w:val="0"/>
                <w:numId w:val="22"/>
              </w:numPr>
              <w:ind w:left="426"/>
              <w:contextualSpacing/>
              <w:rPr>
                <w:u w:val="none"/>
              </w:rPr>
            </w:pPr>
            <w:r w:rsidRPr="004A2046">
              <w:rPr>
                <w:b/>
                <w:i/>
                <w:u w:val="none"/>
              </w:rPr>
              <w:t>учиться</w:t>
            </w:r>
            <w:r w:rsidRPr="004A2046">
              <w:rPr>
                <w:u w:val="none"/>
              </w:rPr>
              <w:t xml:space="preserve"> их адекватному осуществлению, в рамках нормативной ответственности.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t>В курсе рассматриваются характерные для подростков социальные позиции и роли,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t>различные виды взаимоотношений в разных коллективах и социальных общностях: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t>семье, в классе, в кругу друзей.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t>Учащимся дается представление об обществе в целом, его структуре и функциях,</w:t>
            </w:r>
          </w:p>
          <w:p w:rsidR="00047862" w:rsidRPr="004A2046" w:rsidRDefault="00047862" w:rsidP="00047862">
            <w:pPr>
              <w:pStyle w:val="af2"/>
              <w:rPr>
                <w:u w:val="none"/>
              </w:rPr>
            </w:pPr>
            <w:r w:rsidRPr="004A2046">
              <w:rPr>
                <w:u w:val="none"/>
              </w:rPr>
              <w:lastRenderedPageBreak/>
              <w:t xml:space="preserve">проблемах, связанных с управлением обществом. Раскрывается связь между человеком и государством. </w:t>
            </w:r>
          </w:p>
          <w:p w:rsidR="00047862" w:rsidRDefault="00047862" w:rsidP="00047862">
            <w:pPr>
              <w:pStyle w:val="af2"/>
              <w:rPr>
                <w:b/>
                <w:u w:val="none"/>
              </w:rPr>
            </w:pPr>
          </w:p>
          <w:p w:rsidR="003631C4" w:rsidRPr="00A9475D" w:rsidRDefault="003631C4" w:rsidP="003631C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Цели изучения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обществознания в основной школе:</w:t>
            </w:r>
          </w:p>
          <w:p w:rsidR="003631C4" w:rsidRPr="00A9475D" w:rsidRDefault="003631C4" w:rsidP="003631C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C4" w:rsidRPr="00A9475D" w:rsidRDefault="003631C4" w:rsidP="003631C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5D">
              <w:rPr>
                <w:rStyle w:val="20pt"/>
                <w:sz w:val="24"/>
                <w:szCs w:val="24"/>
              </w:rPr>
              <w:t xml:space="preserve">развитие </w:t>
            </w:r>
            <w:r w:rsidRPr="00A9475D">
              <w:rPr>
                <w:rFonts w:ascii="Times New Roman" w:hAnsi="Times New Roman"/>
                <w:sz w:val="24"/>
                <w:szCs w:val="24"/>
              </w:rPr>
              <w:t>личности в ответственный период социального взросления человека (10—15 лет), её познавательных интере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сов, критического мышления в процессе восприятия социаль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3631C4" w:rsidRPr="00A9475D" w:rsidRDefault="003631C4" w:rsidP="003631C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5D">
              <w:rPr>
                <w:rStyle w:val="20pt"/>
                <w:sz w:val="24"/>
                <w:szCs w:val="24"/>
              </w:rPr>
              <w:t xml:space="preserve">воспитание </w:t>
            </w:r>
            <w:r w:rsidRPr="00A9475D">
              <w:rPr>
                <w:rFonts w:ascii="Times New Roman" w:hAnsi="Times New Roman"/>
                <w:sz w:val="24"/>
                <w:szCs w:val="24"/>
              </w:rPr>
              <w:t>общероссийской идентичности, гражданской ответственности, уважения, к социальным нормам; привер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женности гуманистическим и демократическим ценностям, закреплённым в Конституции Российской Федерации;</w:t>
            </w:r>
          </w:p>
          <w:p w:rsidR="003631C4" w:rsidRPr="00A9475D" w:rsidRDefault="003631C4" w:rsidP="003631C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5D">
              <w:rPr>
                <w:rStyle w:val="20pt"/>
                <w:sz w:val="24"/>
                <w:szCs w:val="24"/>
              </w:rPr>
              <w:t xml:space="preserve">освоение </w:t>
            </w:r>
            <w:r w:rsidRPr="00A9475D">
              <w:rPr>
                <w:rFonts w:ascii="Times New Roman" w:hAnsi="Times New Roman"/>
                <w:sz w:val="24"/>
                <w:szCs w:val="24"/>
              </w:rPr>
              <w:t>на уровне функциональной грамотности системы знаний, необходимых для социальной адаптации: об обще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стве; основных социальных ролях; о позитивно оценивае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мых обществом качествах личности, позволяющих успешно взаимодействовать в социальной среде; сферах</w:t>
            </w:r>
          </w:p>
          <w:p w:rsidR="003631C4" w:rsidRPr="00A9475D" w:rsidRDefault="003631C4" w:rsidP="003631C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5D">
              <w:rPr>
                <w:rFonts w:ascii="Times New Roman" w:hAnsi="Times New Roman"/>
                <w:sz w:val="24"/>
                <w:szCs w:val="24"/>
              </w:rPr>
              <w:t xml:space="preserve"> человеческой деятельности; способах регулирования общественных отно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шений; механизмах реализации и защиты прав человека и гражданина;</w:t>
            </w:r>
          </w:p>
          <w:p w:rsidR="003631C4" w:rsidRPr="00A9475D" w:rsidRDefault="003631C4" w:rsidP="003631C4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84"/>
              </w:tabs>
              <w:spacing w:after="23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75D">
              <w:rPr>
                <w:rStyle w:val="20pt"/>
                <w:sz w:val="24"/>
                <w:szCs w:val="24"/>
              </w:rPr>
              <w:t xml:space="preserve">формирование </w:t>
            </w:r>
            <w:r w:rsidRPr="00A9475D">
              <w:rPr>
                <w:rFonts w:ascii="Times New Roman" w:hAnsi="Times New Roman"/>
                <w:sz w:val="24"/>
                <w:szCs w:val="24"/>
              </w:rPr>
      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личных национальностей и вероисповеданий; самостоятель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ной познавательной деятельности; правоотношений; семей</w:t>
            </w:r>
            <w:r w:rsidRPr="00A9475D">
              <w:rPr>
                <w:rFonts w:ascii="Times New Roman" w:hAnsi="Times New Roman"/>
                <w:sz w:val="24"/>
                <w:szCs w:val="24"/>
              </w:rPr>
              <w:softHyphen/>
              <w:t>но-бытовых отношений.</w:t>
            </w:r>
          </w:p>
          <w:p w:rsidR="003631C4" w:rsidRPr="006E0B7F" w:rsidRDefault="003631C4" w:rsidP="003631C4">
            <w:r w:rsidRPr="006E0B7F">
              <w:t>Кроме того, учебный предмет «Обществознание» в основной школе призван помогать предпрофильному самоопределению школьников.</w:t>
            </w:r>
          </w:p>
          <w:p w:rsidR="003631C4" w:rsidRPr="006E0B7F" w:rsidRDefault="003631C4" w:rsidP="003631C4">
            <w:r w:rsidRPr="006E0B7F">
              <w:t>Рабочая программа направлена на решение следующих</w:t>
            </w:r>
            <w:r w:rsidRPr="006E0B7F">
              <w:rPr>
                <w:b/>
              </w:rPr>
              <w:t xml:space="preserve"> задач</w:t>
            </w:r>
            <w:r w:rsidRPr="006E0B7F">
              <w:t>: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-содействие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самоопределению личности, созданию условий для её реализации;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-формирование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-воспитание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гражданственности и любви к Родине;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-создание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у обучающихся целостных представлений о жизни общества и человека в нём, адекватных современному уровню научных знаний;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-выработка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основ нравственной, правовой, политической, экологической культуры;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-содействие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-помощь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в реализации права учащихся на свободный выбор взглядов и убеждений;</w:t>
            </w:r>
          </w:p>
          <w:p w:rsidR="003631C4" w:rsidRPr="006E0B7F" w:rsidRDefault="003631C4" w:rsidP="003631C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>-ориентация</w:t>
            </w:r>
            <w:r w:rsidRPr="006E0B7F">
              <w:rPr>
                <w:rFonts w:ascii="Times New Roman" w:hAnsi="Times New Roman"/>
                <w:sz w:val="24"/>
                <w:szCs w:val="24"/>
              </w:rPr>
              <w:t xml:space="preserve"> учащихся на гуманистические и демократические ценности.</w:t>
            </w:r>
            <w:r w:rsidRPr="006E0B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3631C4" w:rsidRPr="009E5864" w:rsidRDefault="003631C4" w:rsidP="003631C4">
            <w:pPr>
              <w:pStyle w:val="c0"/>
              <w:rPr>
                <w:b/>
                <w:u w:val="single"/>
              </w:rPr>
            </w:pPr>
            <w:r w:rsidRPr="009E5864">
              <w:rPr>
                <w:rStyle w:val="c18"/>
                <w:b/>
                <w:u w:val="single"/>
              </w:rPr>
              <w:lastRenderedPageBreak/>
              <w:t>Требования к результатам обучения и освоения содержания курса «Обществознание»</w:t>
            </w:r>
          </w:p>
          <w:p w:rsidR="003631C4" w:rsidRDefault="003631C4" w:rsidP="003631C4">
            <w:pPr>
              <w:pStyle w:val="c0"/>
              <w:spacing w:after="0" w:afterAutospacing="0"/>
            </w:pPr>
            <w:r w:rsidRPr="009E5864">
              <w:rPr>
                <w:rStyle w:val="c18"/>
                <w:b/>
              </w:rPr>
              <w:t>Личностными</w:t>
            </w:r>
            <w:r w:rsidRPr="009E5864">
              <w:rPr>
                <w:rStyle w:val="c1"/>
                <w:b/>
              </w:rPr>
              <w:t> результатами</w:t>
            </w:r>
            <w:r>
              <w:rPr>
                <w:rStyle w:val="c1"/>
              </w:rPr>
              <w:t xml:space="preserve"> выпускников основной школы, формируемыми при изучении содержания курса по обществознанию, являются:</w:t>
            </w:r>
            <w:r>
              <w:br/>
            </w:r>
            <w:r>
              <w:rPr>
                <w:rStyle w:val="c1"/>
              </w:rPr>
              <w:t>• мотивированность и направленность на активное и созидательное участие в будущем в общественной и государственной жизни;</w:t>
            </w:r>
            <w:r>
              <w:br/>
            </w:r>
            <w:r>
              <w:rPr>
                <w:rStyle w:val="c1"/>
              </w:rPr>
      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  <w:r>
              <w:br/>
            </w:r>
            <w:r>
              <w:rPr>
                <w:rStyle w:val="c1"/>
              </w:rPr>
      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      </w:r>
          </w:p>
          <w:p w:rsidR="003631C4" w:rsidRPr="003631C4" w:rsidRDefault="003631C4" w:rsidP="003631C4">
            <w:pPr>
              <w:pStyle w:val="c0"/>
              <w:spacing w:before="0" w:beforeAutospacing="0"/>
            </w:pPr>
            <w:r w:rsidRPr="009E5864">
              <w:rPr>
                <w:rStyle w:val="c18"/>
                <w:b/>
              </w:rPr>
              <w:t>Метапредметные</w:t>
            </w:r>
            <w:r w:rsidRPr="009E5864">
              <w:rPr>
                <w:rStyle w:val="c1"/>
                <w:b/>
              </w:rPr>
              <w:t> результаты</w:t>
            </w:r>
            <w:r>
              <w:rPr>
                <w:rStyle w:val="c1"/>
              </w:rPr>
              <w:t xml:space="preserve"> изучения обществознания выпускниками основной школы проявляются в:</w:t>
            </w:r>
            <w:r>
              <w:br/>
            </w:r>
            <w:r>
              <w:rPr>
                <w:rStyle w:val="c1"/>
              </w:rPr>
              <w:t>• умении сознательно организовывать свою познавательную деятельность (от постановки цели до получения и оценки результата);</w:t>
            </w:r>
            <w:r>
              <w:br/>
            </w:r>
            <w:r>
              <w:rPr>
                <w:rStyle w:val="c1"/>
              </w:rPr>
      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      </w:r>
            <w:r>
              <w:br/>
            </w:r>
            <w:r>
              <w:rPr>
                <w:rStyle w:val="c1"/>
              </w:rPr>
      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      </w:r>
            <w:r>
              <w:br/>
            </w:r>
            <w:r>
              <w:rPr>
                <w:rStyle w:val="c1"/>
              </w:rPr>
      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  <w:r>
              <w:br/>
            </w:r>
            <w:r>
              <w:rPr>
                <w:rStyle w:val="c1"/>
              </w:rPr>
      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      </w:r>
            <w:r>
              <w:br/>
            </w:r>
            <w:r>
              <w:rPr>
                <w:rStyle w:val="c1"/>
              </w:rPr>
              <w:t>1) использование элементов причинно-следственного анализа;</w:t>
            </w:r>
            <w:r>
              <w:br/>
            </w:r>
            <w:r>
              <w:rPr>
                <w:rStyle w:val="c1"/>
              </w:rPr>
              <w:t>2) исследование несложных реальных связей и зависимостей;</w:t>
            </w:r>
            <w:r>
              <w:br/>
            </w:r>
            <w:r>
              <w:rPr>
                <w:rStyle w:val="c1"/>
              </w:rPr>
              <w:t>3) определение сущностных характеристик изучаемого объекта; выбор верных критериев для сравнения, сопоставления, оценки объектов;</w:t>
            </w:r>
            <w:r>
              <w:br/>
            </w:r>
            <w:r>
              <w:rPr>
                <w:rStyle w:val="c1"/>
              </w:rPr>
              <w:t>4) поиск и извлечение нужной информации по заданной теме в адаптированных источниках различного типа;</w:t>
            </w:r>
            <w:r>
              <w:br/>
            </w:r>
            <w:r>
              <w:rPr>
                <w:rStyle w:val="c1"/>
              </w:rPr>
      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  <w:r>
              <w:br/>
            </w:r>
            <w:r>
              <w:rPr>
                <w:rStyle w:val="c1"/>
              </w:rPr>
              <w:t>6) объяснение изученных положений на конкретных примерах;</w:t>
            </w:r>
            <w:r>
              <w:br/>
            </w:r>
            <w:r>
              <w:rPr>
                <w:rStyle w:val="c1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  <w:r>
              <w:br/>
            </w:r>
            <w:r>
              <w:rPr>
                <w:rStyle w:val="c1"/>
              </w:rPr>
              <w:t>8) определение собственного отношения к явлениям современной жизни, формулирование своей точки зрения.</w:t>
            </w:r>
            <w:r>
              <w:br/>
            </w:r>
            <w:r w:rsidRPr="009E5864">
              <w:rPr>
                <w:rStyle w:val="c18"/>
                <w:b/>
              </w:rPr>
              <w:t>Предметными</w:t>
            </w:r>
            <w:r w:rsidRPr="009E5864">
              <w:rPr>
                <w:rStyle w:val="c1"/>
                <w:b/>
              </w:rPr>
              <w:t> результатами</w:t>
            </w:r>
            <w:r>
              <w:rPr>
                <w:rStyle w:val="c1"/>
              </w:rPr>
              <w:t xml:space="preserve"> освоения выпускниками основной школы содержания программы по обществознанию являются в сфере:</w:t>
            </w:r>
            <w:r>
              <w:br/>
            </w:r>
            <w:r w:rsidRPr="003F4BE7">
              <w:rPr>
                <w:rStyle w:val="c18"/>
                <w:u w:val="single"/>
              </w:rPr>
              <w:t>познавательной</w:t>
            </w:r>
            <w:r w:rsidRPr="003F4BE7">
              <w:rPr>
                <w:u w:val="single"/>
              </w:rPr>
              <w:br/>
            </w:r>
            <w:r>
              <w:rPr>
                <w:rStyle w:val="c1"/>
              </w:rPr>
              <w:t xml:space="preserve">• относительно целостное представление об обществе и о человеке, о сферах и областях общественной  жизни, механизмах и регуляторах </w:t>
            </w:r>
            <w:r>
              <w:rPr>
                <w:rStyle w:val="c1"/>
              </w:rPr>
              <w:lastRenderedPageBreak/>
              <w:t>деятельности людей;</w:t>
            </w:r>
            <w:r>
              <w:br/>
            </w:r>
            <w:r>
              <w:rPr>
                <w:rStyle w:val="c1"/>
              </w:rPr>
      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      </w:r>
            <w:r>
              <w:br/>
            </w:r>
            <w:r>
              <w:rPr>
                <w:rStyle w:val="c1"/>
              </w:rPr>
      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  <w:r>
              <w:br/>
            </w:r>
            <w:r>
              <w:rPr>
                <w:rStyle w:val="c1"/>
              </w:rPr>
      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      </w:r>
            <w:r>
              <w:br/>
            </w:r>
            <w:r w:rsidRPr="003F4BE7">
              <w:rPr>
                <w:rStyle w:val="c18"/>
                <w:u w:val="single"/>
              </w:rPr>
              <w:t>ценностно-мотивационной</w:t>
            </w:r>
            <w:r>
              <w:br/>
            </w:r>
            <w:r>
              <w:rPr>
                <w:rStyle w:val="c1"/>
              </w:rPr>
      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  <w:r>
              <w:br/>
            </w:r>
            <w:r>
              <w:rPr>
                <w:rStyle w:val="c1"/>
              </w:rPr>
      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      </w:r>
            <w:r>
              <w:br/>
            </w:r>
            <w:r>
              <w:rPr>
                <w:rStyle w:val="c1"/>
              </w:rPr>
              <w:t>• приверженность гуманистическим и демократическим ценностям, патриотизму и гражданственности;</w:t>
            </w:r>
            <w:r>
              <w:br/>
            </w:r>
            <w:r w:rsidRPr="003F4BE7">
              <w:rPr>
                <w:rStyle w:val="c18"/>
                <w:u w:val="single"/>
              </w:rPr>
              <w:t>трудовой</w:t>
            </w:r>
            <w:r w:rsidRPr="003F4BE7">
              <w:rPr>
                <w:u w:val="single"/>
              </w:rPr>
              <w:br/>
            </w:r>
            <w:r>
              <w:rPr>
                <w:rStyle w:val="c1"/>
              </w:rPr>
      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      </w:r>
            <w:r>
              <w:br/>
            </w:r>
            <w:r>
              <w:rPr>
                <w:rStyle w:val="c1"/>
              </w:rPr>
              <w:t>• понимание значения трудовой деятельности для личности и для общества;</w:t>
            </w:r>
            <w:r>
              <w:br/>
            </w:r>
            <w:r w:rsidRPr="003F4BE7">
              <w:rPr>
                <w:rStyle w:val="c18"/>
                <w:u w:val="single"/>
              </w:rPr>
              <w:t>эстетической</w:t>
            </w:r>
            <w:r w:rsidRPr="003F4BE7">
              <w:rPr>
                <w:u w:val="single"/>
              </w:rPr>
              <w:br/>
            </w:r>
            <w:r>
              <w:rPr>
                <w:rStyle w:val="c1"/>
              </w:rPr>
              <w:t>• понимание специфики познания мира средствами искусства в соотнесении с другими способами познания;</w:t>
            </w:r>
            <w:r>
              <w:br/>
            </w:r>
            <w:r>
              <w:rPr>
                <w:rStyle w:val="c1"/>
              </w:rPr>
              <w:t>• понимание роли искусства в становлении личности и в жизни общества;</w:t>
            </w:r>
            <w:r>
              <w:br/>
            </w:r>
            <w:r>
              <w:rPr>
                <w:rStyle w:val="c1"/>
              </w:rPr>
              <w:t>коммуникативной</w:t>
            </w:r>
            <w:r>
              <w:br/>
            </w:r>
            <w:r>
              <w:rPr>
                <w:rStyle w:val="c1"/>
              </w:rPr>
              <w:t>• знание определяющих признаков коммуникативной деятельности в сравнении с другими видами деятельности;</w:t>
            </w:r>
            <w:r>
              <w:br/>
            </w:r>
            <w:r>
              <w:rPr>
                <w:rStyle w:val="c1"/>
              </w:rPr>
      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  <w:r>
              <w:br/>
            </w:r>
            <w:r>
              <w:rPr>
                <w:rStyle w:val="c1"/>
              </w:rPr>
      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  <w:r>
              <w:br/>
            </w:r>
            <w:r>
              <w:rPr>
                <w:rStyle w:val="c1"/>
              </w:rPr>
              <w:t>• понимание значения коммуникации в межличностном общении;</w:t>
            </w:r>
            <w:r>
              <w:br/>
            </w:r>
            <w:r>
              <w:rPr>
                <w:rStyle w:val="c1"/>
              </w:rPr>
      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  <w:r>
              <w:br/>
            </w:r>
            <w:r>
              <w:rPr>
                <w:rStyle w:val="c1"/>
              </w:rPr>
              <w:t>• знакомство с отдельными приемами и техниками преодоления конфликтов.</w:t>
            </w:r>
          </w:p>
          <w:p w:rsidR="003631C4" w:rsidRDefault="003631C4" w:rsidP="00047862">
            <w:pPr>
              <w:pStyle w:val="af2"/>
              <w:rPr>
                <w:b/>
                <w:u w:val="none"/>
              </w:rPr>
            </w:pPr>
          </w:p>
          <w:p w:rsidR="003631C4" w:rsidRPr="004A2046" w:rsidRDefault="003631C4" w:rsidP="00047862">
            <w:pPr>
              <w:pStyle w:val="af2"/>
              <w:rPr>
                <w:b/>
                <w:u w:val="none"/>
              </w:rPr>
            </w:pPr>
          </w:p>
          <w:p w:rsidR="008737BE" w:rsidRPr="004A2046" w:rsidRDefault="008737BE" w:rsidP="008737B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  <w:b/>
              </w:rPr>
              <w:t xml:space="preserve">Место учебного предмета </w:t>
            </w:r>
            <w:r w:rsidRPr="004A2046">
              <w:rPr>
                <w:rFonts w:ascii="Times New Roman" w:hAnsi="Times New Roman" w:cs="Times New Roman"/>
              </w:rPr>
              <w:t>«Обществознание» в Базисном учебном (образовательном) плане. В 7 классе  на предмет «Обществознание» в Базисном учебном (образовательном) школьном плане отведено  35 учебных недели, 34</w:t>
            </w:r>
            <w:r w:rsidR="003631C4">
              <w:rPr>
                <w:rFonts w:ascii="Times New Roman" w:hAnsi="Times New Roman" w:cs="Times New Roman"/>
              </w:rPr>
              <w:t xml:space="preserve"> часа </w:t>
            </w:r>
          </w:p>
          <w:p w:rsidR="008737BE" w:rsidRPr="004A2046" w:rsidRDefault="008737BE" w:rsidP="008737B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 </w:t>
            </w:r>
          </w:p>
          <w:p w:rsidR="008737BE" w:rsidRPr="004A2046" w:rsidRDefault="008737BE" w:rsidP="008737BE">
            <w:pPr>
              <w:rPr>
                <w:b/>
                <w:bCs/>
                <w:u w:val="none"/>
              </w:rPr>
            </w:pPr>
            <w:r w:rsidRPr="004A2046">
              <w:rPr>
                <w:b/>
                <w:bCs/>
                <w:u w:val="none"/>
              </w:rPr>
              <w:t>Све</w:t>
            </w:r>
            <w:r w:rsidR="00F05209">
              <w:rPr>
                <w:b/>
                <w:bCs/>
                <w:u w:val="none"/>
              </w:rPr>
              <w:t>дения о количестве часов на 2022-2023</w:t>
            </w:r>
            <w:r w:rsidRPr="004A2046">
              <w:rPr>
                <w:b/>
                <w:bCs/>
                <w:u w:val="none"/>
              </w:rPr>
              <w:t xml:space="preserve"> учебный год 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412"/>
              <w:gridCol w:w="3248"/>
              <w:gridCol w:w="3271"/>
              <w:gridCol w:w="2058"/>
              <w:gridCol w:w="4230"/>
            </w:tblGrid>
            <w:tr w:rsidR="008737BE" w:rsidRPr="004A2046" w:rsidTr="006356C5">
              <w:tc>
                <w:tcPr>
                  <w:tcW w:w="1412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Класс</w:t>
                  </w:r>
                </w:p>
              </w:tc>
              <w:tc>
                <w:tcPr>
                  <w:tcW w:w="3248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Федеральный базисный учебный план для ОУ РФ</w:t>
                  </w:r>
                </w:p>
              </w:tc>
              <w:tc>
                <w:tcPr>
                  <w:tcW w:w="3271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Утверждённый календарный учебный график ,учебный план ш</w:t>
                  </w:r>
                  <w:r w:rsidR="00C15045" w:rsidRPr="004A2046">
                    <w:rPr>
                      <w:bCs/>
                      <w:u w:val="none"/>
                    </w:rPr>
                    <w:t>колы</w:t>
                  </w:r>
                  <w:r w:rsidR="00F05209">
                    <w:rPr>
                      <w:bCs/>
                      <w:u w:val="none"/>
                    </w:rPr>
                    <w:t>, расписание занятий на 2022-2023</w:t>
                  </w:r>
                  <w:r w:rsidRPr="004A2046">
                    <w:rPr>
                      <w:bCs/>
                      <w:u w:val="none"/>
                    </w:rPr>
                    <w:t xml:space="preserve"> учебный год</w:t>
                  </w:r>
                </w:p>
              </w:tc>
              <w:tc>
                <w:tcPr>
                  <w:tcW w:w="2058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Потеря учебного времени</w:t>
                  </w:r>
                </w:p>
              </w:tc>
              <w:tc>
                <w:tcPr>
                  <w:tcW w:w="4230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Причины потери учебного времени</w:t>
                  </w:r>
                </w:p>
              </w:tc>
            </w:tr>
            <w:tr w:rsidR="008737BE" w:rsidRPr="004A2046" w:rsidTr="006356C5">
              <w:tc>
                <w:tcPr>
                  <w:tcW w:w="1412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7 класс</w:t>
                  </w:r>
                </w:p>
              </w:tc>
              <w:tc>
                <w:tcPr>
                  <w:tcW w:w="3248" w:type="dxa"/>
                </w:tcPr>
                <w:p w:rsidR="008737BE" w:rsidRPr="004A2046" w:rsidRDefault="008737BE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1 час в нед – 35 часов в год</w:t>
                  </w:r>
                </w:p>
              </w:tc>
              <w:tc>
                <w:tcPr>
                  <w:tcW w:w="3271" w:type="dxa"/>
                </w:tcPr>
                <w:p w:rsidR="008737BE" w:rsidRPr="004A2046" w:rsidRDefault="00C15045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 w:rsidRPr="004A2046">
                    <w:rPr>
                      <w:bCs/>
                      <w:u w:val="none"/>
                    </w:rPr>
                    <w:t>3</w:t>
                  </w:r>
                  <w:r w:rsidR="00F05209">
                    <w:rPr>
                      <w:bCs/>
                      <w:u w:val="none"/>
                    </w:rPr>
                    <w:t xml:space="preserve">4 </w:t>
                  </w:r>
                  <w:r w:rsidR="00ED16A5">
                    <w:rPr>
                      <w:bCs/>
                      <w:u w:val="none"/>
                    </w:rPr>
                    <w:t xml:space="preserve"> часа </w:t>
                  </w:r>
                  <w:r w:rsidRPr="004A2046">
                    <w:rPr>
                      <w:bCs/>
                      <w:u w:val="none"/>
                    </w:rPr>
                    <w:t xml:space="preserve"> (вторник </w:t>
                  </w:r>
                  <w:r w:rsidR="008737BE" w:rsidRPr="004A2046">
                    <w:rPr>
                      <w:bCs/>
                      <w:u w:val="none"/>
                    </w:rPr>
                    <w:t>)</w:t>
                  </w:r>
                </w:p>
              </w:tc>
              <w:tc>
                <w:tcPr>
                  <w:tcW w:w="2058" w:type="dxa"/>
                </w:tcPr>
                <w:p w:rsidR="008737BE" w:rsidRDefault="00F05209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>
                    <w:rPr>
                      <w:bCs/>
                      <w:u w:val="none"/>
                    </w:rPr>
                    <w:t>1</w:t>
                  </w:r>
                </w:p>
                <w:p w:rsidR="00776561" w:rsidRPr="004A2046" w:rsidRDefault="00776561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</w:p>
              </w:tc>
              <w:tc>
                <w:tcPr>
                  <w:tcW w:w="4230" w:type="dxa"/>
                </w:tcPr>
                <w:p w:rsidR="008737BE" w:rsidRPr="00776561" w:rsidRDefault="00ED16A5" w:rsidP="003631C4">
                  <w:pPr>
                    <w:framePr w:hSpace="180" w:wrap="around" w:vAnchor="text" w:hAnchor="margin" w:y="-1274"/>
                    <w:suppressOverlap/>
                    <w:rPr>
                      <w:bCs/>
                      <w:u w:val="none"/>
                    </w:rPr>
                  </w:pPr>
                  <w:r>
                    <w:t>Праздник</w:t>
                  </w:r>
                  <w:r w:rsidR="00F05209">
                    <w:t>и -  09</w:t>
                  </w:r>
                  <w:r>
                    <w:t>.05.2021</w:t>
                  </w:r>
                </w:p>
              </w:tc>
            </w:tr>
          </w:tbl>
          <w:p w:rsidR="00047862" w:rsidRPr="004A2046" w:rsidRDefault="00047862" w:rsidP="00047862">
            <w:pPr>
              <w:rPr>
                <w:u w:val="none"/>
              </w:rPr>
            </w:pPr>
          </w:p>
          <w:p w:rsidR="00047862" w:rsidRPr="004A2046" w:rsidRDefault="00047862" w:rsidP="00047862">
            <w:pPr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>Раздел 2. Планируемые результаты обучения. Нормы оценивания</w:t>
            </w:r>
          </w:p>
          <w:p w:rsidR="00047862" w:rsidRPr="004A2046" w:rsidRDefault="00047862" w:rsidP="00047862">
            <w:pPr>
              <w:rPr>
                <w:u w:val="none"/>
              </w:rPr>
            </w:pPr>
            <w:r w:rsidRPr="004A2046">
              <w:rPr>
                <w:u w:val="none"/>
              </w:rPr>
              <w:t>Результаты обучения обществознанию в 6 классе полностью соответствуют Федеральному компоненту Государственного стандарта основного общего образования и направлены на реализацию деятельного личностно-ориентированного, коммуникативно-когнитивного и социокультурного подходов; овладение учащимися знаниями и умениями, востребованными в повседневной жизни и значимыми для социальной адаптации личности, ее приобщение к социальным ценностям.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2046">
              <w:rPr>
                <w:rFonts w:ascii="Times New Roman" w:hAnsi="Times New Roman" w:cs="Times New Roman"/>
                <w:b/>
                <w:i/>
              </w:rPr>
              <w:t>Реализация рабочей программы способствует: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      </w:r>
          </w:p>
          <w:p w:rsidR="00047862" w:rsidRPr="004A2046" w:rsidRDefault="00047862" w:rsidP="00047862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lastRenderedPageBreak/>
              <w:t xml:space="preserve"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      </w:r>
          </w:p>
          <w:p w:rsidR="00047862" w:rsidRPr="004A2046" w:rsidRDefault="00047862" w:rsidP="00BF00EF">
            <w:pPr>
              <w:pStyle w:val="ParagraphStyle"/>
              <w:spacing w:before="255" w:after="12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A2046">
              <w:rPr>
                <w:rFonts w:ascii="Times New Roman" w:hAnsi="Times New Roman" w:cs="Times New Roman"/>
                <w:b/>
                <w:bCs/>
              </w:rPr>
              <w:t>Требования к уровню подготовки учащихся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pacing w:val="45"/>
              </w:rPr>
            </w:pPr>
            <w:r w:rsidRPr="004A2046">
              <w:rPr>
                <w:rFonts w:ascii="Times New Roman" w:hAnsi="Times New Roman" w:cs="Times New Roman"/>
              </w:rPr>
              <w:t>В результате изучения обществознания</w:t>
            </w:r>
            <w:r w:rsidR="00C15045" w:rsidRPr="004A2046">
              <w:rPr>
                <w:rFonts w:ascii="Times New Roman" w:hAnsi="Times New Roman" w:cs="Times New Roman"/>
                <w:spacing w:val="45"/>
              </w:rPr>
              <w:t xml:space="preserve"> ученик научится</w:t>
            </w:r>
          </w:p>
          <w:p w:rsidR="00047862" w:rsidRPr="004A2046" w:rsidRDefault="00047862" w:rsidP="00C150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</w:t>
            </w:r>
            <w:r w:rsidR="00C15045" w:rsidRPr="004A2046">
              <w:rPr>
                <w:rFonts w:ascii="Times New Roman" w:hAnsi="Times New Roman" w:cs="Times New Roman"/>
              </w:rPr>
              <w:t xml:space="preserve"> понимать</w:t>
            </w:r>
            <w:r w:rsidRPr="004A2046">
              <w:rPr>
                <w:rFonts w:ascii="Times New Roman" w:hAnsi="Times New Roman" w:cs="Times New Roman"/>
              </w:rPr>
      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тенденции развития общества в целом как сложной динамической системы, а также важнейших социальных институтов;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– особенности социально-гуманитарного познания; </w:t>
            </w:r>
          </w:p>
          <w:p w:rsidR="00047862" w:rsidRPr="004A2046" w:rsidRDefault="00C15045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046">
              <w:rPr>
                <w:rFonts w:ascii="Times New Roman" w:hAnsi="Times New Roman" w:cs="Times New Roman"/>
                <w:b/>
                <w:bCs/>
                <w:i/>
                <w:iCs/>
              </w:rPr>
              <w:t>Может научиться: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– характеризовать основные социальные объекты, выделяя их существенные признаки, закономерности развития; 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раскрывать на примерах изученные теоретические положения и понятия социально-экономических и гуманитарных наук;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осуществлять поиск социальной информации, представленной в различных знаковых системах;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подготовить устное выступление, творческую работу по социальной проблематике;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  <w:b/>
                <w:bCs/>
                <w:i/>
                <w:iCs/>
              </w:rPr>
              <w:t>использовать</w:t>
            </w:r>
            <w:r w:rsidRPr="004A2046">
              <w:rPr>
                <w:rFonts w:ascii="Times New Roman" w:hAnsi="Times New Roman" w:cs="Times New Roman"/>
              </w:rPr>
              <w:t xml:space="preserve"> приобретенные знания и умения в практической деятельности и повседневной жизни: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lastRenderedPageBreak/>
              <w:t>– для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совершенствования собственной познавательной деятельности;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 xml:space="preserve">– решения практических жизненных проблем, возникающих в социальной деятельности; 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ориентировки в актуальных общественных событиях и процессах; определения личной и гражданской позиции;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предвидения возможных последствий определенных социальных действий;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оценки происходящих событий и поведения людей с точки зрения морали и права;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A2046">
              <w:rPr>
                <w:rFonts w:ascii="Times New Roman" w:hAnsi="Times New Roman" w:cs="Times New Roman"/>
              </w:rPr>
              <w:t>– реализации и защиты прав человека и гражданина, осознанного выполнения гражданских обязанностей;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4A2046">
              <w:rPr>
                <w:rFonts w:ascii="Times New Roman" w:hAnsi="Times New Roman" w:cs="Times New Roman"/>
              </w:rPr>
              <w:t>– осуществления конструктивного взаимодействия людей с разными убеждениями, культурными ценностями, социальным положением.</w:t>
            </w:r>
            <w:r w:rsidRPr="004A20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7862" w:rsidRPr="004A2046" w:rsidRDefault="00047862" w:rsidP="00047862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</w:p>
          <w:p w:rsidR="008737BE" w:rsidRPr="004A2046" w:rsidRDefault="008737BE" w:rsidP="008737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>Нормы оценки знаний по обществознанию</w:t>
            </w:r>
          </w:p>
          <w:p w:rsidR="008737BE" w:rsidRPr="004A2046" w:rsidRDefault="008737BE" w:rsidP="008737BE">
            <w:pPr>
              <w:rPr>
                <w:b/>
                <w:color w:val="000000"/>
                <w:u w:val="none"/>
              </w:rPr>
            </w:pPr>
            <w:r w:rsidRPr="004A2046">
              <w:rPr>
                <w:b/>
                <w:color w:val="000000"/>
                <w:u w:val="none"/>
              </w:rPr>
              <w:t xml:space="preserve">Критерии и нормы устного ответа 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/>
                <w:color w:val="000000"/>
                <w:u w:val="none"/>
              </w:rPr>
              <w:t> Оценка «5»</w:t>
            </w:r>
            <w:r w:rsidRPr="004A2046">
              <w:rPr>
                <w:bCs/>
                <w:color w:val="000000"/>
                <w:u w:val="none"/>
              </w:rPr>
              <w:t> ставится, если ученик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 межпредметные (на основе ранее приобретенных знаний) и внутрипредметные 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/>
                <w:color w:val="000000"/>
                <w:u w:val="none"/>
              </w:rPr>
              <w:t> Оценка «4»</w:t>
            </w:r>
            <w:r w:rsidRPr="004A2046">
              <w:rPr>
                <w:bCs/>
                <w:color w:val="000000"/>
                <w:u w:val="none"/>
              </w:rPr>
              <w:t> ставится, если ученик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 xml:space="preserve">Умеет самостоятельно выделять главные положения в изученном материале; на основании фактов и примеров обобщать, делать выводы, </w:t>
            </w:r>
            <w:r w:rsidRPr="004A2046">
              <w:rPr>
                <w:bCs/>
                <w:color w:val="000000"/>
                <w:u w:val="none"/>
              </w:rPr>
              <w:lastRenderedPageBreak/>
              <w:t>устанавливать внутрипредметные 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/>
                <w:color w:val="000000"/>
                <w:u w:val="none"/>
              </w:rPr>
              <w:t> Оценка «3»</w:t>
            </w:r>
            <w:r w:rsidRPr="004A2046">
              <w:rPr>
                <w:bCs/>
                <w:color w:val="000000"/>
                <w:u w:val="none"/>
              </w:rPr>
              <w:t> ставится, если ученик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 несистематизированно, фрагментарно, не всегда последовательно.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Показывает недостаточную сформированность отдельных знаний и умений; выводы и обобщения аргументирует слабо, допускает в них ошибки.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важное значение в этом тексте.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      </w:r>
          </w:p>
          <w:p w:rsidR="008737BE" w:rsidRPr="004A2046" w:rsidRDefault="008737BE" w:rsidP="008737BE">
            <w:pPr>
              <w:shd w:val="clear" w:color="auto" w:fill="FFFFFF"/>
              <w:jc w:val="both"/>
              <w:rPr>
                <w:bCs/>
                <w:u w:val="none"/>
                <w:lang w:eastAsia="en-US"/>
              </w:rPr>
            </w:pPr>
            <w:r w:rsidRPr="004A2046">
              <w:rPr>
                <w:b/>
                <w:color w:val="000000"/>
                <w:u w:val="none"/>
              </w:rPr>
              <w:t> Оценка «2»</w:t>
            </w:r>
            <w:r w:rsidRPr="004A2046">
              <w:rPr>
                <w:bCs/>
                <w:color w:val="000000"/>
                <w:u w:val="none"/>
              </w:rPr>
              <w:t> ставится, если ученик</w:t>
            </w:r>
            <w:r w:rsidRPr="004A2046">
              <w:rPr>
                <w:bCs/>
                <w:u w:val="none"/>
                <w:lang w:eastAsia="en-US"/>
              </w:rPr>
              <w:t xml:space="preserve"> </w:t>
            </w:r>
            <w:r w:rsidRPr="004A2046">
              <w:rPr>
                <w:bCs/>
                <w:color w:val="000000"/>
                <w:u w:val="none"/>
              </w:rPr>
              <w:t>не усвоил и не раскрыл основное содержание материала; не делает выводов и обобщений.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Cs/>
                <w:color w:val="000000"/>
                <w:u w:val="none"/>
              </w:rPr>
              <w:t>При ответе (на один вопрос) допускает более двух грубых ошибок, которые не может исправить даже при помощи учителя.</w:t>
            </w:r>
          </w:p>
          <w:p w:rsidR="008737BE" w:rsidRPr="004A2046" w:rsidRDefault="008737BE" w:rsidP="008737BE">
            <w:pPr>
              <w:jc w:val="both"/>
              <w:rPr>
                <w:bCs/>
                <w:color w:val="000000"/>
                <w:u w:val="none"/>
              </w:rPr>
            </w:pPr>
            <w:r w:rsidRPr="004A2046">
              <w:rPr>
                <w:b/>
                <w:u w:val="none"/>
              </w:rPr>
              <w:t xml:space="preserve">Оценка    «1» </w:t>
            </w:r>
            <w:r w:rsidRPr="004A2046">
              <w:rPr>
                <w:bCs/>
                <w:color w:val="000000"/>
                <w:u w:val="none"/>
              </w:rPr>
              <w:t>Не может ответить ни на один их поставленных вопросов. Полностью не усвоил материал.</w:t>
            </w:r>
          </w:p>
          <w:p w:rsidR="008737BE" w:rsidRPr="004A2046" w:rsidRDefault="008737BE" w:rsidP="008737BE">
            <w:pPr>
              <w:pStyle w:val="af2"/>
              <w:jc w:val="both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>Критерии и нормы оценки знаний и умений обучающихся за самостоятельные письменные и контрольные работы.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«5»</w:t>
            </w:r>
            <w:r w:rsidRPr="004A2046">
              <w:rPr>
                <w:u w:val="none"/>
              </w:rPr>
              <w:t xml:space="preserve"> 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Выполняет работу без ошибок и /или/ допускает не более одного недочёта.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 Соблюдает культуру письменной речи; правила оформления письменных работ.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«4»</w:t>
            </w:r>
            <w:r w:rsidRPr="004A2046">
              <w:rPr>
                <w:u w:val="none"/>
              </w:rPr>
              <w:t xml:space="preserve"> 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Выполняет письменную работу полностью, но допускает в ней не более одной негрубой ошибки и одного недочёта и /или/ не более двух недочётов.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Соблюдает культуру письменной речи, правила оформления письменных работ, но допускает небольшие помарки при ведении записей.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«3»</w:t>
            </w:r>
            <w:r w:rsidRPr="004A2046">
              <w:rPr>
                <w:u w:val="none"/>
              </w:rPr>
              <w:t xml:space="preserve"> 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Правильно выполняет не менее половины работы.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3. Допускает незначительное несоблюдение основных норм культуры письменной речи, правил оформления письменных работ.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lastRenderedPageBreak/>
              <w:t xml:space="preserve"> Оценка   «2»</w:t>
            </w:r>
            <w:r w:rsidRPr="004A2046">
              <w:rPr>
                <w:u w:val="none"/>
              </w:rPr>
              <w:t xml:space="preserve"> 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Правильно выполняет менее половины письменной работы.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 Допускает число ошибок и недочётов, превосходящее норму, при которой может быть выставлена оценка "3".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3.  Допускает значительное несоблюдение основных норм культуры письменной речи, правил оформления письменных работ.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 «1»</w:t>
            </w:r>
            <w:r w:rsidRPr="004A2046">
              <w:rPr>
                <w:u w:val="none"/>
              </w:rPr>
              <w:t xml:space="preserve"> ставится в случае: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   1.    Нет ответа.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Примечание.  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учеников.</w:t>
            </w:r>
          </w:p>
          <w:p w:rsidR="008737BE" w:rsidRPr="004A2046" w:rsidRDefault="008737BE" w:rsidP="008737BE">
            <w:pPr>
              <w:pStyle w:val="af2"/>
              <w:jc w:val="both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 xml:space="preserve"> Критерии и нормы оценки знаний и умений обучающихся за практические и лабораторные работы.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 xml:space="preserve"> Оценка   «5»</w:t>
            </w:r>
            <w:r w:rsidRPr="004A2046">
              <w:rPr>
                <w:u w:val="none"/>
              </w:rPr>
              <w:t xml:space="preserve"> ставится, если: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Правильной самостоятельно  определяет цель данных работ; выполняет работу в полном объёме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>Грамотно, логично описывает ход практических (лабораторных) работ, правильно формулирует выводы; точно и аккуратно выполняет все записи, таблицы., график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 xml:space="preserve">Оценка   «4» </w:t>
            </w:r>
            <w:r w:rsidRPr="004A2046">
              <w:rPr>
                <w:u w:val="none"/>
              </w:rPr>
              <w:t>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 При оформлении работ допускает неточности в описании хода действий; делает неполные выводы при обобщении.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«3»</w:t>
            </w:r>
            <w:r w:rsidRPr="004A2046">
              <w:rPr>
                <w:u w:val="none"/>
              </w:rPr>
              <w:t xml:space="preserve"> ставится, если ученик: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Правильно выполняет работу не менее, чем на 50%, однако объём выполненной части таков,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>2, Начинает работу с помощью учителя; допускает ошибки, неточно формулирует выводы, обобщения.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>3.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 xml:space="preserve"> Оценка   "2"</w:t>
            </w:r>
            <w:r w:rsidRPr="004A2046">
              <w:rPr>
                <w:u w:val="none"/>
              </w:rPr>
              <w:t xml:space="preserve"> ставится, если ученик: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Не определяет самостоятельно цель; выполняет работу не полностью, и объём выполненной части не позволяет сделать правильные выводы.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2.  Допускает две и более грубые ошибки в ходе работ, которые не может исправить по требованию педагога; 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b/>
                <w:u w:val="none"/>
              </w:rPr>
              <w:t>Оценка    «1»</w:t>
            </w:r>
            <w:r w:rsidRPr="004A2046">
              <w:rPr>
                <w:u w:val="none"/>
              </w:rPr>
              <w:t xml:space="preserve"> ставится в случае: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1.      Нет ответа.</w:t>
            </w:r>
          </w:p>
          <w:p w:rsidR="008737BE" w:rsidRPr="004A2046" w:rsidRDefault="008737BE" w:rsidP="008737BE">
            <w:pPr>
              <w:pStyle w:val="af2"/>
              <w:jc w:val="both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>Общая классификация ошибок.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При оценке знаний, умений, навыков следует учитывать все ошибки (грубые и негрубые), недочёты в соответствии с возрастом учащихся.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 Грубыми считаются  ошибки: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8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незнание определения основных понятий, законов, правил, основных положений, теории, общепринятых символов,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8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неумение выделить в ответе главное; обобщить результаты изучения;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8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неумение применить знания для решения задач, объяснения явления;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8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lastRenderedPageBreak/>
              <w:t>неумение пользоваться первоисточниками, учебником, справочником;</w:t>
            </w:r>
          </w:p>
          <w:p w:rsidR="008737BE" w:rsidRPr="004A2046" w:rsidRDefault="008737BE" w:rsidP="008737BE">
            <w:pPr>
              <w:pStyle w:val="af2"/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  К негрубым относятся ошибки: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9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 1 — 3 из этих признаков второстепенными;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9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недостаточно продуманный план устного ответа (нарушение логики изложения, подмена отдельных основных вопросов второстепенными);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9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нерациональные методы работы со справочной литературой;</w:t>
            </w:r>
          </w:p>
          <w:p w:rsidR="008737BE" w:rsidRPr="004A2046" w:rsidRDefault="008737BE" w:rsidP="008737BE">
            <w:pPr>
              <w:pStyle w:val="af2"/>
              <w:numPr>
                <w:ilvl w:val="0"/>
                <w:numId w:val="19"/>
              </w:num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орфографические и пунктуационные ошибки.</w:t>
            </w:r>
          </w:p>
          <w:p w:rsidR="008737BE" w:rsidRPr="004A2046" w:rsidRDefault="008737BE" w:rsidP="008737BE">
            <w:pPr>
              <w:pStyle w:val="af2"/>
              <w:ind w:left="720"/>
              <w:jc w:val="both"/>
              <w:rPr>
                <w:u w:val="none"/>
              </w:rPr>
            </w:pPr>
          </w:p>
          <w:p w:rsidR="00047862" w:rsidRPr="004A2046" w:rsidRDefault="00047862" w:rsidP="00BF00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47862" w:rsidRDefault="00047862" w:rsidP="00047862">
            <w:pPr>
              <w:autoSpaceDE w:val="0"/>
              <w:autoSpaceDN w:val="0"/>
              <w:adjustRightInd w:val="0"/>
              <w:jc w:val="center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 xml:space="preserve">Раздел 3. ОСНОВНОЕ СОДЕРЖАНИЕ ПРЕДМЕТА </w:t>
            </w:r>
          </w:p>
          <w:p w:rsidR="003631C4" w:rsidRDefault="003631C4" w:rsidP="00047862">
            <w:pPr>
              <w:autoSpaceDE w:val="0"/>
              <w:autoSpaceDN w:val="0"/>
              <w:adjustRightInd w:val="0"/>
              <w:jc w:val="center"/>
              <w:rPr>
                <w:b/>
                <w:u w:val="none"/>
              </w:rPr>
            </w:pPr>
          </w:p>
          <w:p w:rsidR="003631C4" w:rsidRDefault="003631C4" w:rsidP="003631C4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</w:p>
          <w:p w:rsidR="003631C4" w:rsidRPr="003631C4" w:rsidRDefault="003631C4" w:rsidP="003631C4">
            <w:pPr>
              <w:rPr>
                <w:b/>
                <w:u w:val="none"/>
              </w:rPr>
            </w:pPr>
            <w:r w:rsidRPr="003631C4">
              <w:rPr>
                <w:b/>
                <w:u w:val="none"/>
              </w:rPr>
              <w:t>Введение – 1 час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b/>
                <w:u w:val="none"/>
              </w:rPr>
              <w:t>Тема 1.</w:t>
            </w:r>
            <w:r w:rsidRPr="003631C4">
              <w:rPr>
                <w:u w:val="none"/>
              </w:rPr>
              <w:t xml:space="preserve"> </w:t>
            </w:r>
            <w:r w:rsidRPr="003631C4">
              <w:rPr>
                <w:b/>
                <w:u w:val="none"/>
              </w:rPr>
              <w:t>Регулирование поведения людей в обществе. (14 ч).</w:t>
            </w:r>
            <w:r w:rsidRPr="003631C4">
              <w:rPr>
                <w:u w:val="none"/>
              </w:rPr>
              <w:t> 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Социальные нормы. Многообразие правил поведения. Привычки, обычаи, ритуалы, обряды. Правила этикета и хорошие манеры. 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b/>
                <w:u w:val="none"/>
              </w:rPr>
              <w:t>Тема 2. Человек в экономических отношениях (14 часов).</w:t>
            </w:r>
            <w:r w:rsidRPr="003631C4">
              <w:rPr>
                <w:u w:val="none"/>
              </w:rPr>
              <w:t xml:space="preserve"> 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Экономика и её основные участки. Экономика и её роль в жизни  общества. Основные сферы экономики; производство, потребление, обмен.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Золотые руки работника. Производство и труд. Производительность труда. Заработная плата. Факторы, влияющие на производительность труда.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Производство, затраты, выручка, прибыль. Производство и труд. Издержки, выручка, прибыль.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lastRenderedPageBreak/>
      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Обмен, торговля, реклама. Товары и услуги. Обмен, торговля. Формы торговли. Реклама.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Деньги и их функция. Понятие деньги. Функции и  формы денег. Реальные и номинальные доходы. Инфляция. Обменные курсы валют.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b/>
                <w:u w:val="none"/>
              </w:rPr>
              <w:t>Тема 3. Человек и природа (4 часа).</w:t>
            </w:r>
            <w:r w:rsidRPr="003631C4">
              <w:rPr>
                <w:u w:val="none"/>
              </w:rPr>
              <w:t xml:space="preserve"> 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      </w:r>
          </w:p>
          <w:p w:rsidR="003631C4" w:rsidRPr="003631C4" w:rsidRDefault="003631C4" w:rsidP="003631C4">
            <w:pPr>
              <w:rPr>
                <w:sz w:val="28"/>
                <w:u w:val="none"/>
              </w:rPr>
            </w:pPr>
            <w:r w:rsidRPr="003631C4">
              <w:rPr>
                <w:u w:val="none"/>
              </w:rPr>
              <w:t>Основные понятия: природа, экология, экологическая катастрофа, охрана природы.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b/>
                <w:u w:val="none"/>
              </w:rPr>
              <w:t>Итоговый модуль (2 часа).</w:t>
            </w:r>
            <w:r w:rsidRPr="003631C4">
              <w:rPr>
                <w:u w:val="none"/>
              </w:rPr>
              <w:t xml:space="preserve"> Личностный опыт – социальный опыт. Значение курса в жизни каждого.</w:t>
            </w:r>
          </w:p>
          <w:p w:rsidR="003631C4" w:rsidRPr="003631C4" w:rsidRDefault="003631C4" w:rsidP="003631C4">
            <w:pPr>
              <w:rPr>
                <w:b/>
                <w:u w:val="none"/>
              </w:rPr>
            </w:pP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b/>
                <w:u w:val="none"/>
              </w:rPr>
              <w:t>Возможные темы проектов.</w:t>
            </w:r>
            <w:r w:rsidRPr="003631C4">
              <w:rPr>
                <w:u w:val="none"/>
              </w:rPr>
              <w:t> Возможен стенд, плакат, компьютерная презентация, учебное пособие, справочник, подборка материалов прессы и т.п.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1.  Знай свои права (пособие для подростка).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2.  Защита правопорядка.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3.  Молодой человек на рынке труда (Как найти достойную работу?).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4.  Бизнес (иллюстрированный словарь).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5.  Как работает современный рынок.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6.  Человек долга — кто он, каков он?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 xml:space="preserve"> 7. многообразие юридических профессий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8. как стать бизнесменом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9. моя реклама</w:t>
            </w:r>
          </w:p>
          <w:p w:rsidR="003631C4" w:rsidRPr="003631C4" w:rsidRDefault="003631C4" w:rsidP="003631C4">
            <w:pPr>
              <w:rPr>
                <w:u w:val="none"/>
              </w:rPr>
            </w:pPr>
            <w:r w:rsidRPr="003631C4">
              <w:rPr>
                <w:u w:val="none"/>
              </w:rPr>
              <w:t>10. растения и животные Красной книги Воронежской области</w:t>
            </w:r>
          </w:p>
          <w:p w:rsidR="003631C4" w:rsidRPr="003631C4" w:rsidRDefault="003631C4" w:rsidP="003631C4">
            <w:pPr>
              <w:rPr>
                <w:u w:val="none"/>
              </w:rPr>
            </w:pPr>
          </w:p>
          <w:p w:rsidR="003631C4" w:rsidRPr="003631C4" w:rsidRDefault="003631C4" w:rsidP="003631C4">
            <w:pPr>
              <w:autoSpaceDE w:val="0"/>
              <w:autoSpaceDN w:val="0"/>
              <w:adjustRightInd w:val="0"/>
              <w:rPr>
                <w:u w:val="none"/>
              </w:rPr>
            </w:pPr>
          </w:p>
          <w:p w:rsidR="003631C4" w:rsidRPr="003631C4" w:rsidRDefault="003631C4" w:rsidP="00363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Учебно-тематический план</w:t>
            </w:r>
          </w:p>
          <w:p w:rsidR="003631C4" w:rsidRPr="003631C4" w:rsidRDefault="003631C4" w:rsidP="003631C4">
            <w:pPr>
              <w:jc w:val="center"/>
              <w:rPr>
                <w:b/>
                <w:sz w:val="28"/>
                <w:szCs w:val="28"/>
              </w:rPr>
            </w:pPr>
          </w:p>
          <w:p w:rsidR="003631C4" w:rsidRDefault="003631C4" w:rsidP="003631C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0"/>
              <w:gridCol w:w="2952"/>
              <w:gridCol w:w="3299"/>
              <w:gridCol w:w="3326"/>
            </w:tblGrid>
            <w:tr w:rsidR="003631C4" w:rsidRPr="00035011" w:rsidTr="006356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</w:rPr>
                  </w:pPr>
                  <w:r w:rsidRPr="00035011">
                    <w:rPr>
                      <w:b/>
                    </w:rPr>
                    <w:t>№ п/п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</w:rPr>
                  </w:pPr>
                  <w:r w:rsidRPr="00035011">
                    <w:rPr>
                      <w:b/>
                    </w:rPr>
                    <w:t>Наименование раздела</w:t>
                  </w:r>
                </w:p>
              </w:tc>
              <w:tc>
                <w:tcPr>
                  <w:tcW w:w="3299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</w:rPr>
                  </w:pPr>
                  <w:r w:rsidRPr="00035011">
                    <w:rPr>
                      <w:b/>
                    </w:rPr>
                    <w:t>Всего часов</w:t>
                  </w:r>
                </w:p>
              </w:tc>
              <w:tc>
                <w:tcPr>
                  <w:tcW w:w="3326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</w:rPr>
                  </w:pPr>
                  <w:r w:rsidRPr="00035011">
                    <w:rPr>
                      <w:b/>
                    </w:rPr>
                    <w:t>Из них на контрольные работы</w:t>
                  </w:r>
                </w:p>
              </w:tc>
            </w:tr>
            <w:tr w:rsidR="003631C4" w:rsidRPr="00035011" w:rsidTr="006356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1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</w:tcBorders>
                </w:tcPr>
                <w:p w:rsidR="003631C4" w:rsidRPr="000D2B7D" w:rsidRDefault="003631C4" w:rsidP="003631C4">
                  <w:pPr>
                    <w:framePr w:hSpace="180" w:wrap="around" w:vAnchor="text" w:hAnchor="margin" w:y="-1274"/>
                    <w:spacing w:before="100" w:beforeAutospacing="1" w:after="100" w:afterAutospacing="1"/>
                    <w:suppressOverlap/>
                  </w:pPr>
                  <w:r w:rsidRPr="000D2B7D">
                    <w:t>Введение.</w:t>
                  </w:r>
                </w:p>
              </w:tc>
              <w:tc>
                <w:tcPr>
                  <w:tcW w:w="3299" w:type="dxa"/>
                </w:tcPr>
                <w:p w:rsidR="003631C4" w:rsidRPr="00FC4F6E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326" w:type="dxa"/>
                </w:tcPr>
                <w:p w:rsidR="003631C4" w:rsidRPr="00FC4F6E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631C4" w:rsidRPr="00035011" w:rsidTr="006356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2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</w:tcBorders>
                </w:tcPr>
                <w:p w:rsidR="003631C4" w:rsidRPr="000D2B7D" w:rsidRDefault="003631C4" w:rsidP="003631C4">
                  <w:pPr>
                    <w:framePr w:hSpace="180" w:wrap="around" w:vAnchor="text" w:hAnchor="margin" w:y="-1274"/>
                    <w:spacing w:before="100" w:beforeAutospacing="1" w:after="100" w:afterAutospacing="1"/>
                    <w:suppressOverlap/>
                  </w:pPr>
                  <w:r w:rsidRPr="000D2B7D">
                    <w:t>Регулирование поведения людей в обществе</w:t>
                  </w:r>
                </w:p>
              </w:tc>
              <w:tc>
                <w:tcPr>
                  <w:tcW w:w="3299" w:type="dxa"/>
                </w:tcPr>
                <w:p w:rsidR="003631C4" w:rsidRPr="0025256D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>
                    <w:t>1</w:t>
                  </w:r>
                  <w:r w:rsidR="00ED16A5">
                    <w:t>3</w:t>
                  </w:r>
                </w:p>
              </w:tc>
              <w:tc>
                <w:tcPr>
                  <w:tcW w:w="3326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1</w:t>
                  </w:r>
                </w:p>
              </w:tc>
            </w:tr>
            <w:tr w:rsidR="003631C4" w:rsidRPr="00035011" w:rsidTr="006356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3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</w:tcBorders>
                </w:tcPr>
                <w:p w:rsidR="003631C4" w:rsidRPr="000D2B7D" w:rsidRDefault="003631C4" w:rsidP="003631C4">
                  <w:pPr>
                    <w:framePr w:hSpace="180" w:wrap="around" w:vAnchor="text" w:hAnchor="margin" w:y="-1274"/>
                    <w:spacing w:before="100" w:beforeAutospacing="1" w:after="100" w:afterAutospacing="1"/>
                    <w:suppressOverlap/>
                  </w:pPr>
                  <w:r w:rsidRPr="000D2B7D">
                    <w:t>Человек в экономических отношениях</w:t>
                  </w:r>
                </w:p>
              </w:tc>
              <w:tc>
                <w:tcPr>
                  <w:tcW w:w="3299" w:type="dxa"/>
                </w:tcPr>
                <w:p w:rsidR="003631C4" w:rsidRPr="0025256D" w:rsidRDefault="00ED16A5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>
                    <w:t>12</w:t>
                  </w:r>
                </w:p>
              </w:tc>
              <w:tc>
                <w:tcPr>
                  <w:tcW w:w="3326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1</w:t>
                  </w:r>
                </w:p>
              </w:tc>
            </w:tr>
            <w:tr w:rsidR="003631C4" w:rsidRPr="00035011" w:rsidTr="006356C5">
              <w:trPr>
                <w:trHeight w:val="345"/>
              </w:trPr>
              <w:tc>
                <w:tcPr>
                  <w:tcW w:w="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4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631C4" w:rsidRPr="000D2B7D" w:rsidRDefault="003631C4" w:rsidP="003631C4">
                  <w:pPr>
                    <w:framePr w:hSpace="180" w:wrap="around" w:vAnchor="text" w:hAnchor="margin" w:y="-1274"/>
                    <w:spacing w:before="100" w:beforeAutospacing="1" w:after="100" w:afterAutospacing="1"/>
                    <w:suppressOverlap/>
                  </w:pPr>
                  <w:r w:rsidRPr="000D2B7D">
                    <w:t>Человек и природа</w:t>
                  </w:r>
                </w:p>
              </w:tc>
              <w:tc>
                <w:tcPr>
                  <w:tcW w:w="3299" w:type="dxa"/>
                  <w:tcBorders>
                    <w:bottom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4</w:t>
                  </w:r>
                </w:p>
              </w:tc>
              <w:tc>
                <w:tcPr>
                  <w:tcW w:w="3326" w:type="dxa"/>
                  <w:tcBorders>
                    <w:bottom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1</w:t>
                  </w:r>
                </w:p>
              </w:tc>
            </w:tr>
            <w:tr w:rsidR="003631C4" w:rsidRPr="00035011" w:rsidTr="006356C5">
              <w:trPr>
                <w:trHeight w:val="321"/>
              </w:trPr>
              <w:tc>
                <w:tcPr>
                  <w:tcW w:w="5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5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31C4" w:rsidRPr="000D2B7D" w:rsidRDefault="003631C4" w:rsidP="003631C4">
                  <w:pPr>
                    <w:framePr w:hSpace="180" w:wrap="around" w:vAnchor="text" w:hAnchor="margin" w:y="-1274"/>
                    <w:spacing w:before="100" w:beforeAutospacing="1" w:after="100" w:afterAutospacing="1"/>
                    <w:suppressOverlap/>
                  </w:pPr>
                  <w:r w:rsidRPr="000D2B7D">
                    <w:t>Итоговое повторение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</w:tcBorders>
                </w:tcPr>
                <w:p w:rsidR="003631C4" w:rsidRPr="0025256D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25256D">
                    <w:t>2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</w:tcBorders>
                </w:tcPr>
                <w:p w:rsidR="003631C4" w:rsidRPr="0025256D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25256D">
                    <w:t>1</w:t>
                  </w:r>
                </w:p>
              </w:tc>
            </w:tr>
            <w:tr w:rsidR="003631C4" w:rsidRPr="00035011" w:rsidTr="006356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6</w:t>
                  </w:r>
                </w:p>
              </w:tc>
              <w:tc>
                <w:tcPr>
                  <w:tcW w:w="2952" w:type="dxa"/>
                  <w:tcBorders>
                    <w:left w:val="single" w:sz="4" w:space="0" w:color="auto"/>
                  </w:tcBorders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bCs/>
                    </w:rPr>
                  </w:pPr>
                  <w:r w:rsidRPr="00035011">
                    <w:t>Итого:</w:t>
                  </w:r>
                </w:p>
              </w:tc>
              <w:tc>
                <w:tcPr>
                  <w:tcW w:w="3299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3</w:t>
                  </w:r>
                  <w:r w:rsidR="00ED16A5">
                    <w:t>2</w:t>
                  </w:r>
                </w:p>
              </w:tc>
              <w:tc>
                <w:tcPr>
                  <w:tcW w:w="3326" w:type="dxa"/>
                </w:tcPr>
                <w:p w:rsidR="003631C4" w:rsidRPr="00035011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</w:pPr>
                  <w:r w:rsidRPr="00035011">
                    <w:t>4</w:t>
                  </w:r>
                </w:p>
              </w:tc>
            </w:tr>
          </w:tbl>
          <w:p w:rsidR="003631C4" w:rsidRDefault="003631C4" w:rsidP="003631C4">
            <w:pPr>
              <w:jc w:val="center"/>
              <w:rPr>
                <w:b/>
                <w:sz w:val="28"/>
                <w:szCs w:val="28"/>
              </w:rPr>
            </w:pPr>
          </w:p>
          <w:p w:rsidR="003631C4" w:rsidRDefault="003631C4" w:rsidP="003631C4">
            <w:pPr>
              <w:jc w:val="center"/>
              <w:rPr>
                <w:b/>
                <w:sz w:val="28"/>
                <w:szCs w:val="28"/>
              </w:rPr>
            </w:pPr>
          </w:p>
          <w:p w:rsidR="003631C4" w:rsidRDefault="003631C4" w:rsidP="00047862">
            <w:pPr>
              <w:autoSpaceDE w:val="0"/>
              <w:autoSpaceDN w:val="0"/>
              <w:adjustRightInd w:val="0"/>
              <w:jc w:val="center"/>
              <w:rPr>
                <w:b/>
                <w:u w:val="none"/>
              </w:rPr>
            </w:pPr>
          </w:p>
          <w:p w:rsidR="00047862" w:rsidRPr="004A2046" w:rsidRDefault="00047862" w:rsidP="003631C4">
            <w:pPr>
              <w:rPr>
                <w:u w:val="none"/>
              </w:rPr>
            </w:pPr>
          </w:p>
          <w:p w:rsidR="00047862" w:rsidRPr="004A2046" w:rsidRDefault="00047862" w:rsidP="00047862">
            <w:pPr>
              <w:jc w:val="center"/>
              <w:rPr>
                <w:b/>
                <w:u w:val="none"/>
              </w:rPr>
            </w:pPr>
            <w:r w:rsidRPr="004A2046">
              <w:rPr>
                <w:b/>
                <w:u w:val="none"/>
              </w:rPr>
              <w:t xml:space="preserve">Раздел 4. Календарно-тематический план по курсу «Обществознание»  </w:t>
            </w:r>
            <w:r w:rsidR="00DB4A87">
              <w:rPr>
                <w:b/>
                <w:u w:val="none"/>
              </w:rPr>
              <w:t>7 класс 2022-23</w:t>
            </w:r>
            <w:r w:rsidRPr="004A2046">
              <w:rPr>
                <w:b/>
                <w:u w:val="none"/>
              </w:rPr>
              <w:t xml:space="preserve"> уч.год </w:t>
            </w:r>
          </w:p>
          <w:p w:rsidR="003631C4" w:rsidRDefault="003631C4" w:rsidP="003631C4">
            <w:pPr>
              <w:rPr>
                <w:b/>
                <w:sz w:val="28"/>
                <w:szCs w:val="28"/>
              </w:rPr>
            </w:pPr>
          </w:p>
          <w:p w:rsidR="003631C4" w:rsidRPr="00590575" w:rsidRDefault="003631C4" w:rsidP="003631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(по учебнику Боголюбова Л.Н.)</w:t>
            </w: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99"/>
              <w:gridCol w:w="468"/>
              <w:gridCol w:w="235"/>
              <w:gridCol w:w="666"/>
              <w:gridCol w:w="233"/>
              <w:gridCol w:w="443"/>
              <w:gridCol w:w="2524"/>
              <w:gridCol w:w="627"/>
              <w:gridCol w:w="2862"/>
              <w:gridCol w:w="2028"/>
              <w:gridCol w:w="140"/>
              <w:gridCol w:w="2069"/>
              <w:gridCol w:w="1745"/>
            </w:tblGrid>
            <w:tr w:rsidR="003631C4" w:rsidRPr="00C128FF" w:rsidTr="00ED16A5">
              <w:tc>
                <w:tcPr>
                  <w:tcW w:w="421" w:type="dxa"/>
                  <w:vMerge w:val="restart"/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2" w:type="dxa"/>
                  <w:gridSpan w:val="3"/>
                  <w:vMerge w:val="restart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Класс</w:t>
                  </w:r>
                </w:p>
              </w:tc>
              <w:tc>
                <w:tcPr>
                  <w:tcW w:w="1342" w:type="dxa"/>
                  <w:gridSpan w:val="3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C128FF">
                    <w:rPr>
                      <w:b/>
                    </w:rPr>
                    <w:t>Дата</w:t>
                  </w:r>
                </w:p>
              </w:tc>
              <w:tc>
                <w:tcPr>
                  <w:tcW w:w="2524" w:type="dxa"/>
                  <w:vMerge w:val="restart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C128FF">
                    <w:rPr>
                      <w:b/>
                    </w:rPr>
                    <w:t>Название темы урока</w:t>
                  </w:r>
                </w:p>
              </w:tc>
              <w:tc>
                <w:tcPr>
                  <w:tcW w:w="627" w:type="dxa"/>
                  <w:vMerge w:val="restart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42D22">
                    <w:rPr>
                      <w:b/>
                      <w:bCs/>
                      <w:i/>
                      <w:iCs/>
                    </w:rPr>
                    <w:t>Кол-во час</w:t>
                  </w:r>
                </w:p>
              </w:tc>
              <w:tc>
                <w:tcPr>
                  <w:tcW w:w="7099" w:type="dxa"/>
                  <w:gridSpan w:val="4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C128FF">
                    <w:rPr>
                      <w:b/>
                    </w:rPr>
                    <w:t>План реализации УУД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42D22">
                    <w:rPr>
                      <w:b/>
                      <w:bCs/>
                      <w:i/>
                      <w:iCs/>
                    </w:rPr>
                    <w:t>Домашнее задание</w:t>
                  </w:r>
                </w:p>
              </w:tc>
            </w:tr>
            <w:tr w:rsidR="003631C4" w:rsidRPr="00C128FF" w:rsidTr="00ED16A5">
              <w:tc>
                <w:tcPr>
                  <w:tcW w:w="421" w:type="dxa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</w:p>
              </w:tc>
              <w:tc>
                <w:tcPr>
                  <w:tcW w:w="802" w:type="dxa"/>
                  <w:gridSpan w:val="3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  <w:r w:rsidRPr="00C128FF">
                    <w:rPr>
                      <w:b/>
                    </w:rPr>
                    <w:t>план</w:t>
                  </w:r>
                </w:p>
              </w:tc>
              <w:tc>
                <w:tcPr>
                  <w:tcW w:w="676" w:type="dxa"/>
                  <w:gridSpan w:val="2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C128FF">
                    <w:rPr>
                      <w:b/>
                    </w:rPr>
                    <w:t>факт</w:t>
                  </w: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</w:p>
              </w:tc>
              <w:tc>
                <w:tcPr>
                  <w:tcW w:w="627" w:type="dxa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личностные</w:t>
                  </w:r>
                </w:p>
              </w:tc>
              <w:tc>
                <w:tcPr>
                  <w:tcW w:w="2168" w:type="dxa"/>
                  <w:gridSpan w:val="2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метапредметные</w:t>
                  </w:r>
                </w:p>
              </w:tc>
              <w:tc>
                <w:tcPr>
                  <w:tcW w:w="2069" w:type="dxa"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предметные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b/>
                    </w:rPr>
                  </w:pPr>
                </w:p>
              </w:tc>
            </w:tr>
            <w:tr w:rsidR="003631C4" w:rsidTr="00ED16A5">
              <w:trPr>
                <w:trHeight w:val="210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3631C4" w:rsidRPr="00C128FF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</w:pPr>
                </w:p>
              </w:tc>
              <w:tc>
                <w:tcPr>
                  <w:tcW w:w="802" w:type="dxa"/>
                  <w:gridSpan w:val="3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gridSpan w:val="2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</w:pPr>
                </w:p>
              </w:tc>
              <w:tc>
                <w:tcPr>
                  <w:tcW w:w="627" w:type="dxa"/>
                  <w:vMerge/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68" w:type="dxa"/>
                  <w:gridSpan w:val="2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3631C4" w:rsidRPr="0059057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</w:rPr>
                  </w:pPr>
                </w:p>
              </w:tc>
            </w:tr>
            <w:tr w:rsidR="003631C4" w:rsidTr="00ED16A5">
              <w:trPr>
                <w:trHeight w:val="336"/>
              </w:trPr>
              <w:tc>
                <w:tcPr>
                  <w:tcW w:w="14560" w:type="dxa"/>
                  <w:gridSpan w:val="14"/>
                  <w:shd w:val="clear" w:color="auto" w:fill="auto"/>
                </w:tcPr>
                <w:p w:rsidR="003631C4" w:rsidRPr="00406FE4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406FE4">
                    <w:rPr>
                      <w:b/>
                      <w:color w:val="000000"/>
                    </w:rPr>
                    <w:t>Введение – 1 час</w:t>
                  </w:r>
                </w:p>
              </w:tc>
            </w:tr>
            <w:tr w:rsidR="003631C4" w:rsidTr="00ED16A5">
              <w:trPr>
                <w:trHeight w:val="594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3631C4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06</w:t>
                  </w:r>
                  <w:r w:rsidR="00776561">
                    <w:rPr>
                      <w:u w:val="none"/>
                    </w:rPr>
                    <w:t>.09. 202</w:t>
                  </w:r>
                  <w:r>
                    <w:rPr>
                      <w:u w:val="none"/>
                    </w:rPr>
                    <w:t>2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Введение в курс</w:t>
                  </w:r>
                </w:p>
              </w:tc>
              <w:tc>
                <w:tcPr>
                  <w:tcW w:w="627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Умеет аргументированно высказывать свою позицию</w:t>
                  </w:r>
                </w:p>
              </w:tc>
              <w:tc>
                <w:tcPr>
                  <w:tcW w:w="2028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Оценивает результаты своей деятельности и деятельность других учеников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Понимает место человека в обществе и свою собственную роль в окружающем мире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Прочитать с.5-6 в учебнике</w:t>
                  </w:r>
                </w:p>
              </w:tc>
            </w:tr>
            <w:tr w:rsidR="003631C4" w:rsidTr="00ED16A5">
              <w:trPr>
                <w:trHeight w:val="705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Cs/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u w:val="none"/>
                    </w:rPr>
                  </w:pPr>
                </w:p>
              </w:tc>
            </w:tr>
            <w:tr w:rsidR="003631C4" w:rsidRPr="00394EA5" w:rsidTr="00ED16A5">
              <w:tc>
                <w:tcPr>
                  <w:tcW w:w="14560" w:type="dxa"/>
                  <w:gridSpan w:val="14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  <w:bCs/>
                      <w:iCs/>
                      <w:u w:val="none"/>
                    </w:rPr>
                  </w:pPr>
                  <w:r w:rsidRPr="006356C5">
                    <w:rPr>
                      <w:b/>
                      <w:bCs/>
                      <w:iCs/>
                      <w:u w:val="none"/>
                    </w:rPr>
                    <w:t xml:space="preserve">Глава 1. </w:t>
                  </w:r>
                  <w:r w:rsidRPr="006356C5">
                    <w:rPr>
                      <w:b/>
                      <w:bCs/>
                      <w:u w:val="none"/>
                    </w:rPr>
                    <w:t>Регулирование поведения людей в обществе (14 часов)</w:t>
                  </w:r>
                </w:p>
                <w:p w:rsidR="003631C4" w:rsidRPr="006356C5" w:rsidRDefault="003631C4" w:rsidP="003631C4">
                  <w:pPr>
                    <w:pStyle w:val="zagolovokpodrazdela2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631C4" w:rsidRPr="00CF7246" w:rsidTr="00ED16A5">
              <w:trPr>
                <w:trHeight w:val="330"/>
              </w:trPr>
              <w:tc>
                <w:tcPr>
                  <w:tcW w:w="520" w:type="dxa"/>
                  <w:gridSpan w:val="2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2-</w:t>
                  </w:r>
                  <w:r w:rsidRPr="006356C5">
                    <w:rPr>
                      <w:u w:val="none"/>
                    </w:rPr>
                    <w:lastRenderedPageBreak/>
                    <w:t>3</w:t>
                  </w:r>
                </w:p>
              </w:tc>
              <w:tc>
                <w:tcPr>
                  <w:tcW w:w="468" w:type="dxa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shd w:val="clear" w:color="auto" w:fill="auto"/>
                </w:tcPr>
                <w:p w:rsidR="003631C4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13</w:t>
                  </w:r>
                  <w:r w:rsidR="006356C5" w:rsidRPr="006356C5">
                    <w:rPr>
                      <w:u w:val="none"/>
                    </w:rPr>
                    <w:t>.09</w:t>
                  </w:r>
                </w:p>
              </w:tc>
              <w:tc>
                <w:tcPr>
                  <w:tcW w:w="676" w:type="dxa"/>
                  <w:gridSpan w:val="2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shd w:val="clear" w:color="auto" w:fill="auto"/>
                </w:tcPr>
                <w:p w:rsidR="003631C4" w:rsidRDefault="00463B7F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Отношения между </w:t>
                  </w:r>
                  <w:r>
                    <w:rPr>
                      <w:u w:val="none"/>
                    </w:rPr>
                    <w:lastRenderedPageBreak/>
                    <w:t>людьми.</w:t>
                  </w:r>
                </w:p>
                <w:p w:rsidR="00463B7F" w:rsidRDefault="00463B7F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  <w:p w:rsidR="00463B7F" w:rsidRPr="006356C5" w:rsidRDefault="00463B7F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>
                    <w:rPr>
                      <w:u w:val="none"/>
                    </w:rPr>
                    <w:t>Ты и твои товарищи</w:t>
                  </w:r>
                </w:p>
              </w:tc>
              <w:tc>
                <w:tcPr>
                  <w:tcW w:w="627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lastRenderedPageBreak/>
                    <w:t>2</w:t>
                  </w:r>
                </w:p>
              </w:tc>
              <w:tc>
                <w:tcPr>
                  <w:tcW w:w="2862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Сохраняют мотивацию к </w:t>
                  </w:r>
                  <w:r w:rsidRPr="006356C5">
                    <w:rPr>
                      <w:u w:val="none"/>
                    </w:rPr>
                    <w:lastRenderedPageBreak/>
                    <w:t>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      </w:r>
                </w:p>
              </w:tc>
              <w:tc>
                <w:tcPr>
                  <w:tcW w:w="2028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pStyle w:val="c0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</w:t>
                  </w: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 xml:space="preserve">е: </w:t>
                  </w:r>
                  <w:r w:rsidRPr="006356C5">
                    <w:t>выявляют особенности и признаки объектов, приводят примеры в качестве доказательства выдвигаемых положений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100" w:beforeAutospacing="1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Научатся </w:t>
                  </w:r>
                  <w:r w:rsidRPr="006356C5">
                    <w:rPr>
                      <w:u w:val="none"/>
                    </w:rPr>
                    <w:lastRenderedPageBreak/>
                    <w:t xml:space="preserve">объяснять понятия: социальные нормы, привычка, обычай, ритуал, обряд, церемония, правила, манеры, санкции, табу, традиции, этикет, сетикет; 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§1,  1-4 с.14., </w:t>
                  </w:r>
                  <w:r w:rsidRPr="006356C5">
                    <w:rPr>
                      <w:u w:val="none"/>
                    </w:rPr>
                    <w:lastRenderedPageBreak/>
                    <w:t>подго</w:t>
                  </w:r>
                  <w:r w:rsidRPr="006356C5">
                    <w:rPr>
                      <w:u w:val="none"/>
                    </w:rPr>
                    <w:softHyphen/>
                    <w:t>товить посло</w:t>
                  </w:r>
                  <w:r w:rsidRPr="006356C5">
                    <w:rPr>
                      <w:u w:val="none"/>
                    </w:rPr>
                    <w:softHyphen/>
                    <w:t>вицы и пого</w:t>
                  </w:r>
                  <w:r w:rsidRPr="006356C5">
                    <w:rPr>
                      <w:u w:val="none"/>
                    </w:rPr>
                    <w:softHyphen/>
                    <w:t>ворки по теме «Чело</w:t>
                  </w:r>
                  <w:r w:rsidRPr="006356C5">
                    <w:rPr>
                      <w:u w:val="none"/>
                    </w:rPr>
                    <w:softHyphen/>
                    <w:t>век и за</w:t>
                  </w:r>
                  <w:r w:rsidRPr="006356C5">
                    <w:rPr>
                      <w:u w:val="none"/>
                    </w:rPr>
                    <w:softHyphen/>
                    <w:t>кон»</w:t>
                  </w:r>
                </w:p>
              </w:tc>
            </w:tr>
            <w:tr w:rsidR="003631C4" w:rsidRPr="00CF7246" w:rsidTr="00ED16A5">
              <w:trPr>
                <w:trHeight w:val="2263"/>
              </w:trPr>
              <w:tc>
                <w:tcPr>
                  <w:tcW w:w="520" w:type="dxa"/>
                  <w:gridSpan w:val="2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shd w:val="clear" w:color="auto" w:fill="auto"/>
                </w:tcPr>
                <w:p w:rsidR="00463B7F" w:rsidRDefault="00463B7F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463B7F" w:rsidRDefault="00463B7F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3631C4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20</w:t>
                  </w:r>
                  <w:r w:rsidR="006356C5" w:rsidRPr="006356C5">
                    <w:rPr>
                      <w:u w:val="none"/>
                    </w:rPr>
                    <w:t>.09</w:t>
                  </w:r>
                </w:p>
              </w:tc>
              <w:tc>
                <w:tcPr>
                  <w:tcW w:w="676" w:type="dxa"/>
                  <w:gridSpan w:val="2"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31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4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7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27</w:t>
                  </w:r>
                  <w:r w:rsidR="006356C5" w:rsidRPr="006356C5">
                    <w:rPr>
                      <w:u w:val="none"/>
                    </w:rPr>
                    <w:t>.09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463B7F" w:rsidP="003631C4">
                  <w:pPr>
                    <w:framePr w:hSpace="180" w:wrap="around" w:vAnchor="text" w:hAnchor="margin" w:y="-1274"/>
                    <w:ind w:firstLine="1"/>
                    <w:suppressOverlap/>
                    <w:rPr>
                      <w:bCs/>
                      <w:u w:val="none"/>
                    </w:rPr>
                  </w:pPr>
                  <w:r>
                    <w:rPr>
                      <w:bCs/>
                      <w:u w:val="none"/>
                    </w:rPr>
                    <w:t>Права и обязанности граждан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устанавливают причинно-следственные связи и зависимости между объектами.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</w:p>
                <w:p w:rsidR="003631C4" w:rsidRPr="006356C5" w:rsidRDefault="003631C4" w:rsidP="003631C4">
                  <w:pPr>
                    <w:pStyle w:val="c0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объяснять понятия: право человека, свобода, гражданские права, политические права, социально-экономические права, культурные права,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§2,  с.16-19,22, вопр. 1-3 с.21, зад. №1-3 (раздел «В классе и дома») с.21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28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27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5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7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976626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color w:val="C00000"/>
                      <w:u w:val="none"/>
                    </w:rPr>
                  </w:pPr>
                  <w:r>
                    <w:rPr>
                      <w:color w:val="C00000"/>
                      <w:u w:val="none"/>
                    </w:rPr>
                    <w:t>04</w:t>
                  </w:r>
                  <w:r w:rsidR="008375C7">
                    <w:rPr>
                      <w:color w:val="C00000"/>
                      <w:u w:val="none"/>
                    </w:rPr>
                    <w:t>.10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976626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color w:val="C00000"/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Права ребенка и их защита. Особенности правового ста</w:t>
                  </w:r>
                  <w:r w:rsidRPr="006356C5">
                    <w:rPr>
                      <w:bCs/>
                      <w:u w:val="none"/>
                    </w:rPr>
                    <w:softHyphen/>
                    <w:t>туса несовершеннолетних.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§2, стр.19-21</w:t>
                  </w:r>
                </w:p>
              </w:tc>
            </w:tr>
            <w:tr w:rsidR="003631C4" w:rsidRPr="00CF7246" w:rsidTr="00ED16A5">
              <w:trPr>
                <w:trHeight w:val="33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34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6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11</w:t>
                  </w:r>
                  <w:r w:rsidR="006356C5" w:rsidRPr="006356C5">
                    <w:rPr>
                      <w:u w:val="none"/>
                    </w:rPr>
                    <w:t>.10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Cs/>
                    </w:rPr>
                    <w:t xml:space="preserve">Почему важно соблюдать законы. 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Cs/>
                      <w:iCs/>
                    </w:rPr>
                    <w:t>Учимся читать и уважать закон.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самостоятельно выделяют и формулируют цели, анализируют вопросы, формулируют отве</w:t>
                  </w:r>
                  <w:r w:rsidR="00D54669">
                    <w:t>ты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объяснять понятия: закон, законодательные органы, демократический политический режим, справедливость,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§3,  с.22-29, вопр. 1-5 с. 29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25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30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7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18</w:t>
                  </w:r>
                  <w:r w:rsidR="006356C5" w:rsidRPr="006356C5">
                    <w:rPr>
                      <w:u w:val="none"/>
                    </w:rPr>
                    <w:t>.</w:t>
                  </w:r>
                  <w:r w:rsidR="005C6205">
                    <w:rPr>
                      <w:u w:val="none"/>
                    </w:rPr>
                    <w:t>10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Защита Отечества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Оценивают собственную </w:t>
                  </w:r>
                  <w:r w:rsidRPr="006356C5">
                    <w:rPr>
                      <w:u w:val="none"/>
                    </w:rPr>
                    <w:lastRenderedPageBreak/>
                    <w:t>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</w:t>
                  </w: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е</w:t>
                  </w:r>
                  <w:r w:rsidRPr="006356C5">
                    <w:t>: анализируют вопросы, формулируют ответы.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Коммуникативные:</w:t>
                  </w:r>
                  <w:r w:rsidRPr="006356C5">
                    <w:t xml:space="preserve"> участвуют в коллективном обсуждении проблем, обмениваются мнениями, понимают позицию партнера.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Научатся </w:t>
                  </w:r>
                  <w:r w:rsidRPr="006356C5">
                    <w:rPr>
                      <w:u w:val="none"/>
                    </w:rPr>
                    <w:lastRenderedPageBreak/>
                    <w:t>объяснять понятия долг, патриотизм, обязанность, защита Отечества, присяга; определять, почему нужна регулярная армия, в чем состоит обязательная подготовка к военной службе,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§4, с.31-33</w:t>
                  </w:r>
                </w:p>
              </w:tc>
            </w:tr>
            <w:tr w:rsidR="003631C4" w:rsidRPr="00CF7246" w:rsidTr="00ED16A5">
              <w:trPr>
                <w:trHeight w:val="3717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480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8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7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25</w:t>
                  </w:r>
                  <w:r w:rsidR="006356C5" w:rsidRPr="006356C5">
                    <w:rPr>
                      <w:u w:val="none"/>
                    </w:rPr>
                    <w:t>.</w:t>
                  </w:r>
                  <w:r w:rsidR="005C6205">
                    <w:rPr>
                      <w:u w:val="none"/>
                    </w:rPr>
                    <w:t>10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Военная служба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§4, с.33-39</w:t>
                  </w:r>
                </w:p>
              </w:tc>
            </w:tr>
            <w:tr w:rsidR="003631C4" w:rsidRPr="00CF7246" w:rsidTr="00ED16A5">
              <w:trPr>
                <w:trHeight w:val="488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776561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color w:val="C00000"/>
                      <w:u w:val="none"/>
                    </w:rPr>
                  </w:pPr>
                  <w:r w:rsidRPr="00776561">
                    <w:rPr>
                      <w:color w:val="C00000"/>
                      <w:u w:val="none"/>
                    </w:rPr>
                    <w:t>1 четв.-8 час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375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9-10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08</w:t>
                  </w:r>
                  <w:r w:rsidR="006356C5" w:rsidRPr="006356C5">
                    <w:rPr>
                      <w:u w:val="none"/>
                    </w:rPr>
                    <w:t>.11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15</w:t>
                  </w:r>
                  <w:r w:rsidR="006356C5" w:rsidRPr="006356C5">
                    <w:rPr>
                      <w:u w:val="none"/>
                    </w:rPr>
                    <w:t>.11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Для чего нужна дисциплина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Default="00B36530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1</w:t>
                  </w:r>
                </w:p>
                <w:p w:rsidR="00042F08" w:rsidRDefault="00042F08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  <w:p w:rsidR="00042F08" w:rsidRPr="00042F08" w:rsidRDefault="00042F08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b/>
                    </w:rPr>
                  </w:pPr>
                  <w:r w:rsidRPr="00042F08">
                    <w:rPr>
                      <w:b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Определяют целостный социально ориентированный взгляд на мир в единстве и разнообразии народов, культур и религий.</w:t>
                  </w:r>
                </w:p>
              </w:tc>
              <w:tc>
                <w:tcPr>
                  <w:tcW w:w="20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принимают и сохраняют учебную задачу, учитывают выделенные учителем ориентиры дейс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определять, что такое дисциплина, ее виды и ответственность за несоблюдение.</w:t>
                  </w: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§5, с.39-43, вопр. 1,2 (Проверь себя) и задание №1 (В классе и дома) с.46-47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§5, с.44-48</w:t>
                  </w:r>
                </w:p>
              </w:tc>
            </w:tr>
            <w:tr w:rsidR="003631C4" w:rsidRPr="00CF7246" w:rsidTr="00ED16A5">
              <w:trPr>
                <w:trHeight w:val="366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435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11-12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22</w:t>
                  </w:r>
                  <w:r w:rsidR="006356C5" w:rsidRPr="006356C5">
                    <w:rPr>
                      <w:u w:val="none"/>
                    </w:rPr>
                    <w:t>.11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29</w:t>
                  </w:r>
                  <w:r w:rsidR="00B36530">
                    <w:rPr>
                      <w:u w:val="none"/>
                    </w:rPr>
                    <w:t>.11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Виновен - отвечай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  <w:p w:rsidR="00042F08" w:rsidRDefault="00042F08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  <w:p w:rsidR="00042F08" w:rsidRPr="00042F08" w:rsidRDefault="00042F08" w:rsidP="00042F08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b/>
                    </w:rPr>
                  </w:pPr>
                </w:p>
              </w:tc>
              <w:tc>
                <w:tcPr>
                  <w:tcW w:w="28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Сохраняют мотивацию к учебной деятельности, проявляют интерес к </w:t>
                  </w:r>
                  <w:r w:rsidRPr="006356C5">
                    <w:rPr>
                      <w:u w:val="none"/>
                    </w:rPr>
                    <w:lastRenderedPageBreak/>
                    <w:t>новому учебному материалу, выражают положительное отношение к процессу познания</w:t>
                  </w:r>
                </w:p>
              </w:tc>
              <w:tc>
                <w:tcPr>
                  <w:tcW w:w="20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Познавательные:</w:t>
                  </w:r>
                  <w:r w:rsidRPr="006356C5">
                    <w:t xml:space="preserve"> овладевают целостными </w:t>
                  </w:r>
                  <w:r w:rsidRPr="006356C5">
                    <w:lastRenderedPageBreak/>
                    <w:t xml:space="preserve">представлениями о качествах личности человека, привлекают информацию, полученную ранее, для решения учебной задачи. 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561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Научатся определять основные понятия </w:t>
                  </w:r>
                  <w:r w:rsidRPr="006356C5">
                    <w:rPr>
                      <w:u w:val="none"/>
                    </w:rPr>
                    <w:lastRenderedPageBreak/>
                    <w:t>по теме, кого называют законопослушным человеком, признаки противоправного поведения, особенности наказания несовершеннолетних</w:t>
                  </w: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lastRenderedPageBreak/>
                    <w:t xml:space="preserve">§6, с.48-51,55,  </w:t>
                  </w:r>
                  <w:r w:rsidRPr="006356C5">
                    <w:lastRenderedPageBreak/>
                    <w:t>вопр.1-4,6 с.54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150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1882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§6,  с.50-54, вопр.5 с.54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450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13-14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B36530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</w:t>
                  </w:r>
                  <w:r w:rsidR="00DB4A87">
                    <w:rPr>
                      <w:u w:val="none"/>
                    </w:rPr>
                    <w:t>6</w:t>
                  </w:r>
                  <w:r w:rsidR="006356C5" w:rsidRPr="006356C5">
                    <w:rPr>
                      <w:u w:val="none"/>
                    </w:rPr>
                    <w:t>.12</w:t>
                  </w:r>
                </w:p>
                <w:p w:rsidR="006356C5" w:rsidRPr="006356C5" w:rsidRDefault="006356C5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6356C5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13</w:t>
                  </w:r>
                  <w:r w:rsidR="006356C5" w:rsidRPr="006356C5">
                    <w:rPr>
                      <w:u w:val="none"/>
                    </w:rPr>
                    <w:t>.12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Кто стоит на страже закона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      </w:r>
                </w:p>
              </w:tc>
              <w:tc>
                <w:tcPr>
                  <w:tcW w:w="20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выявляют особенности и признаки объектов, приводят примеры в качестве доказательства выдвигаемых положений.</w:t>
                  </w:r>
                </w:p>
                <w:p w:rsidR="003631C4" w:rsidRPr="006356C5" w:rsidRDefault="003631C4" w:rsidP="00D54669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определять, какие задачи стоят перед сотрудниками правоохранительных органов, какие органы называют правоохранительны-ми, функции правоохранительных органов</w:t>
                  </w: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§7, стр.55-60, вопр.1-3 стр.63</w:t>
                  </w: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u w:val="none"/>
                    </w:rPr>
                  </w:pPr>
                </w:p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§7, стр.60-64, вопр.4-5, стр.63, повт. §§  1-6</w:t>
                  </w:r>
                </w:p>
              </w:tc>
            </w:tr>
            <w:tr w:rsidR="003631C4" w:rsidRPr="00CF7246" w:rsidTr="00ED16A5">
              <w:trPr>
                <w:trHeight w:val="69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3631C4" w:rsidRPr="00CF7246" w:rsidTr="00ED16A5">
              <w:trPr>
                <w:trHeight w:val="363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15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DB4A87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20</w:t>
                  </w:r>
                  <w:r w:rsidR="006356C5" w:rsidRPr="006356C5">
                    <w:rPr>
                      <w:u w:val="none"/>
                    </w:rPr>
                    <w:t>.12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b/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 xml:space="preserve">Регулирование поведения людей в обществе </w:t>
                  </w:r>
                  <w:r w:rsidRPr="006356C5">
                    <w:rPr>
                      <w:b/>
                      <w:bCs/>
                      <w:u w:val="none"/>
                    </w:rPr>
                    <w:t>(контрольное тестирование №1)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Сравнивают разные т.з., оценивают собственную учебную деятельность, сохраняют мотивацию к учебной деятельности.</w:t>
                  </w:r>
                </w:p>
              </w:tc>
              <w:tc>
                <w:tcPr>
                  <w:tcW w:w="20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овладевают целостными представлен</w:t>
                  </w:r>
                  <w:r w:rsidR="00D54669">
                    <w:t xml:space="preserve">иями о качествах личности </w:t>
                  </w:r>
                </w:p>
                <w:p w:rsidR="003631C4" w:rsidRPr="006356C5" w:rsidRDefault="003631C4" w:rsidP="003631C4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работать с тестовыми контрольно-измерительными материалами</w:t>
                  </w: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31C4" w:rsidRPr="006356C5" w:rsidRDefault="003631C4" w:rsidP="003631C4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45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bCs/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610"/>
              </w:trPr>
              <w:tc>
                <w:tcPr>
                  <w:tcW w:w="14560" w:type="dxa"/>
                  <w:gridSpan w:val="1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b/>
                      <w:u w:val="none"/>
                    </w:rPr>
                    <w:t>Глава 2.Человек в экономических отношениях (14 час.)</w:t>
                  </w:r>
                </w:p>
              </w:tc>
            </w:tr>
            <w:tr w:rsidR="00B36530" w:rsidRPr="00CF7246" w:rsidTr="00ED16A5">
              <w:trPr>
                <w:trHeight w:val="30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16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27</w:t>
                  </w:r>
                  <w:r w:rsidR="00B36530" w:rsidRPr="006356C5">
                    <w:rPr>
                      <w:u w:val="none"/>
                    </w:rPr>
                    <w:t>.12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Cs/>
                    </w:rPr>
                    <w:t>Экономика и её роль в жизни</w:t>
                  </w:r>
                  <w:r w:rsidRPr="006356C5">
                    <w:rPr>
                      <w:b/>
                      <w:bCs/>
                    </w:rPr>
                    <w:t xml:space="preserve"> </w:t>
                  </w:r>
                  <w:r w:rsidRPr="006356C5">
                    <w:rPr>
                      <w:bCs/>
                    </w:rPr>
                    <w:t>общества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b/>
                      <w:bCs/>
                      <w:i/>
                      <w:iCs/>
                      <w:u w:val="none"/>
                    </w:rPr>
                    <w:t>Познавательные</w:t>
                  </w:r>
                  <w:r w:rsidRPr="006356C5">
                    <w:rPr>
                      <w:u w:val="none"/>
                    </w:rPr>
                    <w:t>: устанавливают причинно-следственные связи и зависимости между объектами.</w:t>
                  </w:r>
                </w:p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      </w:r>
                </w:p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t>основные участники экономики.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§8, с.66-70, выучить понятия по уроку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30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четв.-8</w:t>
                  </w:r>
                  <w:r w:rsidRPr="006356C5">
                    <w:rPr>
                      <w:u w:val="none"/>
                    </w:rPr>
                    <w:t>час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31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17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17</w:t>
                  </w:r>
                  <w:r w:rsidR="00B36530">
                    <w:rPr>
                      <w:u w:val="none"/>
                    </w:rPr>
                    <w:t>.01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202</w:t>
                  </w:r>
                  <w:r w:rsidR="00DB4A87">
                    <w:rPr>
                      <w:u w:val="none"/>
                    </w:rPr>
                    <w:t>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Основные участники экономики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tabs>
                      <w:tab w:val="left" w:pos="528"/>
                    </w:tabs>
                    <w:suppressOverlap/>
                    <w:jc w:val="both"/>
                    <w:rPr>
                      <w:i/>
                      <w:iCs/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>
                    <w:t>§8,  с.70-71, вопрос</w:t>
                  </w:r>
                  <w:r w:rsidRPr="006356C5">
                    <w:t xml:space="preserve"> 3,4 с.71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30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30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18-19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24</w:t>
                  </w:r>
                  <w:r w:rsidR="00B36530" w:rsidRPr="006356C5">
                    <w:rPr>
                      <w:u w:val="none"/>
                    </w:rPr>
                    <w:t>.01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31</w:t>
                  </w:r>
                  <w:r w:rsidR="00B36530" w:rsidRPr="006356C5">
                    <w:rPr>
                      <w:u w:val="none"/>
                    </w:rPr>
                    <w:t>.01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2022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Мастерство работника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color w:val="000000"/>
                      <w:u w:val="none"/>
                    </w:rPr>
                  </w:pPr>
                  <w:r w:rsidRPr="006356C5">
                    <w:rPr>
                      <w:color w:val="000000"/>
                      <w:u w:val="none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Познавательные:</w:t>
                  </w:r>
                  <w:r w:rsidRPr="006356C5">
                    <w:t xml:space="preserve"> самостоятельно выделяют и формулируют цели; анализируют вопросы, формулируют ответы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tabs>
                      <w:tab w:val="left" w:pos="528"/>
                    </w:tabs>
                    <w:suppressOverlap/>
                    <w:jc w:val="both"/>
                    <w:rPr>
                      <w:i/>
                      <w:iCs/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определять, из чего складывается мастерство работника, чем определяется размер заработной платы.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§9 с.73-75,80-81, задания №4-7 с. 82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276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45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§9 с.75-83, вопр. 4,5 с.81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27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20-21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07</w:t>
                  </w:r>
                  <w:r w:rsidR="00B36530">
                    <w:rPr>
                      <w:u w:val="none"/>
                    </w:rPr>
                    <w:t>.02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14</w:t>
                  </w:r>
                  <w:r w:rsidR="00B36530" w:rsidRPr="006356C5">
                    <w:rPr>
                      <w:u w:val="none"/>
                    </w:rPr>
                    <w:t>.02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Производство, затраты, выручка, прибыль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</w:t>
                  </w:r>
                  <w:r w:rsidRPr="006356C5">
                    <w:t>: привлекают информацию, полученную ранее, для решения учебных задач.</w:t>
                  </w:r>
                </w:p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определять, какова роль разделения труда в развитии производства, что такое прибыль, виды затрат.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§10 с.83-85,90-91, вопр.1 с.89 и задание №3 с.90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276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34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§10, с.85-89</w:t>
                  </w:r>
                </w:p>
              </w:tc>
            </w:tr>
            <w:tr w:rsidR="00B36530" w:rsidRPr="00CF7246" w:rsidTr="00ED16A5">
              <w:trPr>
                <w:trHeight w:val="28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22</w:t>
                  </w:r>
                  <w:r w:rsidRPr="006356C5">
                    <w:rPr>
                      <w:u w:val="none"/>
                    </w:rPr>
                    <w:lastRenderedPageBreak/>
                    <w:t>-23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7 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lastRenderedPageBreak/>
                    <w:t>21</w:t>
                  </w:r>
                  <w:r w:rsidR="00B36530" w:rsidRPr="006356C5">
                    <w:rPr>
                      <w:u w:val="none"/>
                    </w:rPr>
                    <w:t>.02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28</w:t>
                  </w:r>
                  <w:r w:rsidR="00B36530" w:rsidRPr="006356C5">
                    <w:rPr>
                      <w:u w:val="none"/>
                    </w:rPr>
                    <w:t>.02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ind w:firstLine="1"/>
                    <w:suppressOverlap/>
                    <w:rPr>
                      <w:bCs/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 xml:space="preserve">Виды и формы </w:t>
                  </w:r>
                  <w:r w:rsidRPr="006356C5">
                    <w:rPr>
                      <w:bCs/>
                      <w:u w:val="none"/>
                    </w:rPr>
                    <w:lastRenderedPageBreak/>
                    <w:t>бизнеса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Проявляют </w:t>
                  </w:r>
                  <w:r w:rsidRPr="006356C5">
                    <w:rPr>
                      <w:u w:val="none"/>
                    </w:rPr>
                    <w:lastRenderedPageBreak/>
                    <w:t>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успешности/неуспешносности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</w:t>
                  </w: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е</w:t>
                  </w:r>
                  <w:r w:rsidRPr="006356C5">
                    <w:t>: ориентируются в разнообразии способов решения познавательных задач, выбирают наиболее эффективные способы их решения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i/>
                      <w:iCs/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Научатся </w:t>
                  </w:r>
                  <w:r w:rsidRPr="006356C5">
                    <w:rPr>
                      <w:u w:val="none"/>
                    </w:rPr>
                    <w:lastRenderedPageBreak/>
                    <w:t xml:space="preserve">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lastRenderedPageBreak/>
                    <w:t xml:space="preserve">§11 с.91-93, </w:t>
                  </w:r>
                  <w:r w:rsidRPr="006356C5">
                    <w:lastRenderedPageBreak/>
                    <w:t>вопр. 1,2 с.96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127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2254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t>§11с.94-96, задание №1 или №5 с. 96</w:t>
                  </w:r>
                </w:p>
                <w:p w:rsidR="00B36530" w:rsidRPr="00D54669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/>
                    <w:suppressOverlap/>
                  </w:pPr>
                  <w:r w:rsidRPr="006356C5">
                    <w:t>(дополнительный материал)</w:t>
                  </w:r>
                </w:p>
              </w:tc>
            </w:tr>
            <w:tr w:rsidR="00B36530" w:rsidRPr="00CF7246" w:rsidTr="00ED16A5">
              <w:trPr>
                <w:trHeight w:val="28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24-25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ED16A5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</w:t>
                  </w:r>
                  <w:r w:rsidR="00DB4A87">
                    <w:rPr>
                      <w:u w:val="none"/>
                    </w:rPr>
                    <w:t>7</w:t>
                  </w:r>
                  <w:r w:rsidR="00B36530" w:rsidRPr="006356C5">
                    <w:rPr>
                      <w:u w:val="none"/>
                    </w:rPr>
                    <w:t>.03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14</w:t>
                  </w:r>
                  <w:r w:rsidR="00B36530" w:rsidRPr="006356C5">
                    <w:rPr>
                      <w:u w:val="none"/>
                    </w:rPr>
                    <w:t>.03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bCs/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Обмен, торговля, реклама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Познавательные</w:t>
                  </w:r>
                  <w:r w:rsidRPr="006356C5">
                    <w:t>: выявляют особенности и признаки объектов, приводят примеры в качестве</w:t>
                  </w:r>
                  <w:r>
                    <w:t xml:space="preserve"> доказательства 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Научатся: объяснять понятия и термины: обмен, общественное разделение труда, экономический продукт, товар, рынок, стоимость, потребительская стоимость, 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§12 с.98-99, вопр.1,2 с.104</w:t>
                  </w:r>
                </w:p>
              </w:tc>
            </w:tr>
            <w:tr w:rsidR="00B36530" w:rsidRPr="00CF7246" w:rsidTr="00ED16A5">
              <w:trPr>
                <w:trHeight w:val="48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171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§12 с.99-105, вопр. 3-5 с.104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center"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28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26-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27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21</w:t>
                  </w:r>
                  <w:r w:rsidR="00B36530" w:rsidRPr="006356C5">
                    <w:rPr>
                      <w:u w:val="none"/>
                    </w:rPr>
                    <w:t>.03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B36530" w:rsidRPr="006356C5" w:rsidRDefault="00ED16A5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3 четв.-10</w:t>
                  </w:r>
                  <w:r w:rsidR="00B36530" w:rsidRPr="006356C5">
                    <w:rPr>
                      <w:u w:val="none"/>
                    </w:rPr>
                    <w:t>час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Деньги, их функции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</w:t>
                  </w:r>
                  <w:r w:rsidRPr="006356C5">
                    <w:rPr>
                      <w:u w:val="none"/>
                    </w:rPr>
                    <w:lastRenderedPageBreak/>
                    <w:t>требованиям.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Познавательные</w:t>
                  </w:r>
                  <w:r w:rsidRPr="006356C5">
                    <w:t>: адекватно воспринимают предложения и оценку учителей, родителей, товарищей.</w:t>
                  </w:r>
                </w:p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Научатся: давать определение понятия и терминам: ассигнации, банкноты, бартер, деньги, монета, номинал, 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§13,с.105-109,вопр. 1,2 стр.111, сообщение</w:t>
                  </w:r>
                </w:p>
              </w:tc>
            </w:tr>
            <w:tr w:rsidR="00B36530" w:rsidRPr="00CF7246" w:rsidTr="00ED16A5">
              <w:trPr>
                <w:trHeight w:val="276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04</w:t>
                  </w:r>
                  <w:r w:rsidR="00ED16A5">
                    <w:rPr>
                      <w:u w:val="none"/>
                    </w:rPr>
                    <w:t>.04</w:t>
                  </w:r>
                </w:p>
              </w:tc>
              <w:tc>
                <w:tcPr>
                  <w:tcW w:w="6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42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§13 с.109-112, вопр.3,4 </w:t>
                  </w:r>
                  <w:r w:rsidRPr="006356C5">
                    <w:rPr>
                      <w:u w:val="none"/>
                    </w:rPr>
                    <w:lastRenderedPageBreak/>
                    <w:t>стр.111,  задание №4 с.111-112</w:t>
                  </w:r>
                </w:p>
              </w:tc>
            </w:tr>
            <w:tr w:rsidR="00B36530" w:rsidRPr="00CF7246" w:rsidTr="00ED16A5">
              <w:trPr>
                <w:trHeight w:val="31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28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11</w:t>
                  </w:r>
                  <w:r w:rsidR="00B36530" w:rsidRPr="006356C5">
                    <w:rPr>
                      <w:u w:val="none"/>
                    </w:rPr>
                    <w:t>.04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Экономика семьи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Определяют свою личностную позицию, 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>Познава</w:t>
                  </w: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Научатся: определять, что такое ресурсы се</w:t>
                  </w:r>
                  <w:r>
                    <w:rPr>
                      <w:u w:val="none"/>
                    </w:rPr>
                    <w:t>мьи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§14, вопр. стр.118-119, повт. §§8-13</w:t>
                  </w:r>
                </w:p>
              </w:tc>
            </w:tr>
            <w:tr w:rsidR="00B36530" w:rsidRPr="00CF7246" w:rsidTr="00ED16A5">
              <w:trPr>
                <w:trHeight w:val="289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486"/>
              </w:trPr>
              <w:tc>
                <w:tcPr>
                  <w:tcW w:w="52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29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18</w:t>
                  </w:r>
                  <w:r w:rsidR="00B36530" w:rsidRPr="006356C5">
                    <w:rPr>
                      <w:u w:val="none"/>
                    </w:rPr>
                    <w:t>.04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Человек в экономических отношениях</w:t>
                  </w:r>
                  <w:r w:rsidRPr="006356C5">
                    <w:rPr>
                      <w:b/>
                      <w:u w:val="none"/>
                    </w:rPr>
                    <w:t>(контрольное тестирование №2)</w:t>
                  </w:r>
                </w:p>
              </w:tc>
              <w:tc>
                <w:tcPr>
                  <w:tcW w:w="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  <w:r w:rsidRPr="006356C5">
                    <w:rPr>
                      <w:u w:val="none"/>
                    </w:rPr>
      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      </w:r>
                </w:p>
              </w:tc>
              <w:tc>
                <w:tcPr>
                  <w:tcW w:w="202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 все термины и понятия раздела.</w:t>
                  </w:r>
                </w:p>
              </w:tc>
              <w:tc>
                <w:tcPr>
                  <w:tcW w:w="17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115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615"/>
              </w:trPr>
              <w:tc>
                <w:tcPr>
                  <w:tcW w:w="1456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center"/>
                    <w:rPr>
                      <w:b/>
                      <w:u w:val="none"/>
                    </w:rPr>
                  </w:pPr>
                  <w:r w:rsidRPr="006356C5">
                    <w:rPr>
                      <w:b/>
                      <w:u w:val="none"/>
                    </w:rPr>
                    <w:t>Глава  3. Человек и природа (4 часа)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b/>
                      <w:i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27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30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25</w:t>
                  </w:r>
                  <w:r w:rsidR="00B36530" w:rsidRPr="006356C5">
                    <w:rPr>
                      <w:u w:val="none"/>
                    </w:rPr>
                    <w:t>.04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Воздействие человека на природу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t xml:space="preserve">Познавательные: </w:t>
                  </w:r>
                  <w:r w:rsidRPr="006356C5">
                    <w:t xml:space="preserve">самостоятельно выделяют и формулируют познавательную цель; 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t>Научатся: определять, что такое экологическая угроза, характеризовать воздействие человека на природу: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uppressOverlap/>
                  </w:pPr>
                  <w:r w:rsidRPr="006356C5">
                    <w:t>§15  с.131, рису</w:t>
                  </w:r>
                  <w:r>
                    <w:t xml:space="preserve">нок «Природа моего края», 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33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315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31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02</w:t>
                  </w:r>
                  <w:r w:rsidR="00B36530">
                    <w:rPr>
                      <w:u w:val="none"/>
                    </w:rPr>
                    <w:t>.0</w:t>
                  </w:r>
                  <w:r w:rsidR="00ED16A5">
                    <w:rPr>
                      <w:u w:val="none"/>
                    </w:rPr>
                    <w:t>5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Охранять природу – </w:t>
                  </w:r>
                  <w:r w:rsidRPr="006356C5">
                    <w:rPr>
                      <w:u w:val="none"/>
                    </w:rPr>
                    <w:lastRenderedPageBreak/>
                    <w:t>значит охранять жизнь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Выражают адекватное </w:t>
                  </w:r>
                  <w:r w:rsidRPr="006356C5">
                    <w:rPr>
                      <w:u w:val="none"/>
                    </w:rPr>
                    <w:lastRenderedPageBreak/>
                    <w:t>понимание причин успешности/неуспешности учебной деятельности, устойчивую учебно-познавательную мотивацию учения.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>Познавательны</w:t>
                  </w:r>
                  <w:r w:rsidRPr="006356C5">
                    <w:rPr>
                      <w:b/>
                      <w:bCs/>
                      <w:i/>
                      <w:iCs/>
                    </w:rPr>
                    <w:lastRenderedPageBreak/>
                    <w:t xml:space="preserve">е: </w:t>
                  </w:r>
                  <w:r w:rsidRPr="006356C5">
                    <w:t xml:space="preserve">самостоятельно выделяют и формулируют познавательную цель; </w:t>
                  </w:r>
                </w:p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  <w:r w:rsidRPr="006356C5">
                    <w:lastRenderedPageBreak/>
                    <w:t xml:space="preserve">Научатся давать </w:t>
                  </w:r>
                  <w:r w:rsidRPr="006356C5">
                    <w:lastRenderedPageBreak/>
                    <w:t xml:space="preserve">определение понятиям: экологическая мораль, </w:t>
                  </w:r>
                  <w:r>
                    <w:t>ресурсы, заповедник,</w:t>
                  </w:r>
                </w:p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 xml:space="preserve">§16, вопр. и </w:t>
                  </w:r>
                  <w:r w:rsidRPr="006356C5">
                    <w:rPr>
                      <w:u w:val="none"/>
                    </w:rPr>
                    <w:lastRenderedPageBreak/>
                    <w:t>задания с.139</w:t>
                  </w:r>
                </w:p>
              </w:tc>
            </w:tr>
            <w:tr w:rsidR="00B36530" w:rsidRPr="00CF7246" w:rsidTr="00ED16A5">
              <w:trPr>
                <w:trHeight w:val="285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  <w:tr w:rsidR="00B36530" w:rsidRPr="00CF7246" w:rsidTr="00ED16A5">
              <w:trPr>
                <w:trHeight w:val="270"/>
              </w:trPr>
              <w:tc>
                <w:tcPr>
                  <w:tcW w:w="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lastRenderedPageBreak/>
                    <w:t>32</w:t>
                  </w:r>
                </w:p>
                <w:p w:rsidR="00DB4A87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DB4A87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33</w:t>
                  </w:r>
                </w:p>
                <w:p w:rsidR="00DB4A87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DB4A87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34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7 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16</w:t>
                  </w:r>
                  <w:r w:rsidR="00B36530" w:rsidRPr="006356C5">
                    <w:rPr>
                      <w:u w:val="none"/>
                    </w:rPr>
                    <w:t>.05</w:t>
                  </w:r>
                </w:p>
                <w:p w:rsidR="00DB4A87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DB4A87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23.05</w:t>
                  </w:r>
                </w:p>
                <w:p w:rsidR="00DB4A87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DB4A87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30.05</w:t>
                  </w:r>
                </w:p>
                <w:p w:rsidR="00DB4A87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DB4A87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  <w:p w:rsidR="00DB4A87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ind w:firstLine="1"/>
                    <w:suppressOverlap/>
                    <w:rPr>
                      <w:bCs/>
                      <w:u w:val="none"/>
                    </w:rPr>
                  </w:pPr>
                  <w:r w:rsidRPr="006356C5">
                    <w:rPr>
                      <w:bCs/>
                      <w:u w:val="none"/>
                    </w:rPr>
                    <w:t>Закон на страже природы</w:t>
                  </w:r>
                </w:p>
              </w:tc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1</w:t>
                  </w:r>
                </w:p>
              </w:tc>
              <w:tc>
                <w:tcPr>
                  <w:tcW w:w="2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Выражают адекватное понимание причин успешности/неуспешности учебной деятельности, </w:t>
                  </w:r>
                </w:p>
              </w:tc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pStyle w:val="a3"/>
                    <w:framePr w:hSpace="180" w:wrap="around" w:vAnchor="text" w:hAnchor="margin" w:y="-1274"/>
                    <w:spacing w:before="0" w:beforeAutospacing="0" w:after="0" w:afterAutospacing="0"/>
                    <w:suppressOverlap/>
                  </w:pPr>
                </w:p>
              </w:tc>
              <w:tc>
                <w:tcPr>
                  <w:tcW w:w="22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>Научатся определять, какие законы стоят на страже охраны природы.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center"/>
                    <w:rPr>
                      <w:u w:val="none"/>
                    </w:rPr>
                  </w:pPr>
                  <w:r w:rsidRPr="006356C5">
                    <w:rPr>
                      <w:u w:val="none"/>
                    </w:rPr>
                    <w:t xml:space="preserve">§17, </w:t>
                  </w:r>
                  <w:r w:rsidR="00ED16A5">
                    <w:rPr>
                      <w:u w:val="none"/>
                    </w:rPr>
                    <w:t xml:space="preserve">вопр. и задания стр.149, повт. </w:t>
                  </w:r>
                  <w:r w:rsidRPr="006356C5">
                    <w:rPr>
                      <w:u w:val="none"/>
                    </w:rPr>
                    <w:t>§15-16</w:t>
                  </w:r>
                </w:p>
              </w:tc>
            </w:tr>
            <w:tr w:rsidR="00B36530" w:rsidRPr="00CF7246" w:rsidTr="00ED16A5">
              <w:trPr>
                <w:trHeight w:val="330"/>
              </w:trPr>
              <w:tc>
                <w:tcPr>
                  <w:tcW w:w="52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DB4A87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4четв-8</w:t>
                  </w:r>
                  <w:r w:rsidR="00ED16A5">
                    <w:rPr>
                      <w:u w:val="none"/>
                    </w:rPr>
                    <w:t>час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25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rPr>
                      <w:u w:val="none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u w:val="none"/>
                    </w:rPr>
                  </w:pPr>
                </w:p>
              </w:tc>
              <w:tc>
                <w:tcPr>
                  <w:tcW w:w="28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  <w:tc>
                <w:tcPr>
                  <w:tcW w:w="220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uppressOverlap/>
                    <w:jc w:val="both"/>
                    <w:rPr>
                      <w:u w:val="none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6530" w:rsidRPr="006356C5" w:rsidRDefault="00B36530" w:rsidP="00B36530">
                  <w:pPr>
                    <w:framePr w:hSpace="180" w:wrap="around" w:vAnchor="text" w:hAnchor="margin" w:y="-1274"/>
                    <w:spacing w:before="240" w:after="240"/>
                    <w:contextualSpacing/>
                    <w:suppressOverlap/>
                    <w:rPr>
                      <w:color w:val="000000"/>
                      <w:u w:val="none"/>
                    </w:rPr>
                  </w:pPr>
                </w:p>
              </w:tc>
            </w:tr>
          </w:tbl>
          <w:p w:rsidR="00ED16A5" w:rsidRDefault="00ED16A5" w:rsidP="00463B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Default="00DB4A87" w:rsidP="00463B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год – 34</w:t>
            </w:r>
            <w:r w:rsidR="00ED16A5">
              <w:rPr>
                <w:rFonts w:ascii="Times New Roman" w:hAnsi="Times New Roman"/>
                <w:sz w:val="24"/>
                <w:szCs w:val="24"/>
              </w:rPr>
              <w:t xml:space="preserve"> часа,1 четв – 8 час, 2 четв – 8</w:t>
            </w:r>
            <w:r w:rsidR="00F05209">
              <w:rPr>
                <w:rFonts w:ascii="Times New Roman" w:hAnsi="Times New Roman"/>
                <w:sz w:val="24"/>
                <w:szCs w:val="24"/>
              </w:rPr>
              <w:t xml:space="preserve">час, 3 четв -10 час,  4 четв – 8 </w:t>
            </w:r>
            <w:r w:rsidR="008737BE" w:rsidRPr="004A2046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ED16A5" w:rsidRDefault="00ED16A5" w:rsidP="00463B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D16A5" w:rsidRPr="00463B7F" w:rsidRDefault="00ED16A5" w:rsidP="00463B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</w:t>
            </w:r>
            <w:r w:rsidR="00F05209">
              <w:rPr>
                <w:rFonts w:ascii="Times New Roman" w:hAnsi="Times New Roman"/>
                <w:sz w:val="24"/>
                <w:szCs w:val="24"/>
              </w:rPr>
              <w:t>дники -  09.05.2023</w:t>
            </w:r>
          </w:p>
          <w:p w:rsidR="00C15045" w:rsidRPr="004A2046" w:rsidRDefault="00C15045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СОГЛАСОВАНО                                                                                                                                СОГЛАСОВАНО</w:t>
            </w:r>
          </w:p>
          <w:p w:rsidR="00C15045" w:rsidRPr="004A2046" w:rsidRDefault="00C15045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Протокол заседания                                                                                                                  Заместитель директора по УВР</w:t>
            </w:r>
          </w:p>
          <w:p w:rsidR="00C15045" w:rsidRPr="004A2046" w:rsidRDefault="00C15045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Методического совета                                                                                                                _______________Шапошникова И.И.</w:t>
            </w:r>
          </w:p>
          <w:p w:rsidR="00C15045" w:rsidRPr="004A2046" w:rsidRDefault="00C15045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 xml:space="preserve">МБОУ Большеремонтненской   СШ                                                                              </w:t>
            </w:r>
            <w:r w:rsidR="00675F86">
              <w:rPr>
                <w:u w:val="none"/>
              </w:rPr>
              <w:t xml:space="preserve">       </w:t>
            </w:r>
            <w:r w:rsidR="00F05209">
              <w:rPr>
                <w:u w:val="none"/>
              </w:rPr>
              <w:t xml:space="preserve">  ____  ____________ 2022</w:t>
            </w:r>
            <w:r w:rsidRPr="004A2046">
              <w:rPr>
                <w:u w:val="none"/>
              </w:rPr>
              <w:t xml:space="preserve"> года</w:t>
            </w:r>
          </w:p>
          <w:p w:rsidR="00C15045" w:rsidRPr="004A2046" w:rsidRDefault="00675F86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№____</w:t>
            </w:r>
            <w:r w:rsidR="00F05209">
              <w:rPr>
                <w:u w:val="none"/>
              </w:rPr>
              <w:t xml:space="preserve"> от __________2022</w:t>
            </w:r>
            <w:r w:rsidR="00C15045" w:rsidRPr="004A2046">
              <w:rPr>
                <w:u w:val="none"/>
              </w:rPr>
              <w:t xml:space="preserve"> года </w:t>
            </w:r>
          </w:p>
          <w:p w:rsidR="00C15045" w:rsidRPr="004A2046" w:rsidRDefault="00C15045" w:rsidP="00C15045">
            <w:pPr>
              <w:jc w:val="both"/>
              <w:rPr>
                <w:u w:val="none"/>
              </w:rPr>
            </w:pPr>
            <w:r w:rsidRPr="004A2046">
              <w:rPr>
                <w:u w:val="none"/>
              </w:rPr>
              <w:t>руководитель МС______________Скиданова Л.В.</w:t>
            </w: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5045" w:rsidRPr="004A2046" w:rsidRDefault="00C15045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BF00EF">
            <w:pPr>
              <w:rPr>
                <w:u w:val="none"/>
              </w:rPr>
            </w:pPr>
          </w:p>
          <w:p w:rsidR="00BF00EF" w:rsidRPr="004A2046" w:rsidRDefault="00BF00EF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F00EF" w:rsidRPr="004A2046" w:rsidRDefault="00BF00EF" w:rsidP="00BF00EF">
            <w:pPr>
              <w:ind w:right="424"/>
              <w:outlineLvl w:val="0"/>
              <w:rPr>
                <w:b/>
                <w:sz w:val="20"/>
                <w:szCs w:val="20"/>
                <w:u w:val="none"/>
              </w:rPr>
            </w:pPr>
          </w:p>
          <w:p w:rsidR="008737BE" w:rsidRPr="004A2046" w:rsidRDefault="00BF00EF" w:rsidP="00463B7F">
            <w:pPr>
              <w:jc w:val="both"/>
            </w:pPr>
            <w:r w:rsidRPr="004A2046">
              <w:rPr>
                <w:u w:val="none"/>
              </w:rPr>
              <w:tab/>
            </w:r>
          </w:p>
          <w:p w:rsidR="00047862" w:rsidRPr="004A2046" w:rsidRDefault="00047862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47862" w:rsidRPr="004A2046" w:rsidRDefault="00047862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47862" w:rsidRPr="004A2046" w:rsidRDefault="00047862" w:rsidP="000478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47862" w:rsidRPr="004A2046" w:rsidRDefault="00047862" w:rsidP="00047862">
            <w:pPr>
              <w:jc w:val="center"/>
              <w:rPr>
                <w:b/>
                <w:u w:val="none"/>
              </w:rPr>
            </w:pPr>
          </w:p>
          <w:p w:rsidR="00047862" w:rsidRPr="004A2046" w:rsidRDefault="00047862" w:rsidP="00047862">
            <w:pPr>
              <w:jc w:val="center"/>
              <w:rPr>
                <w:b/>
                <w:u w:val="none"/>
              </w:rPr>
            </w:pPr>
          </w:p>
          <w:p w:rsidR="00047862" w:rsidRPr="004A2046" w:rsidRDefault="00047862" w:rsidP="00047862">
            <w:pPr>
              <w:ind w:firstLine="709"/>
              <w:jc w:val="both"/>
              <w:rPr>
                <w:u w:val="none"/>
              </w:rPr>
            </w:pPr>
          </w:p>
          <w:p w:rsidR="00047862" w:rsidRPr="004A2046" w:rsidRDefault="00047862" w:rsidP="00047862">
            <w:pPr>
              <w:ind w:firstLine="709"/>
              <w:jc w:val="center"/>
              <w:rPr>
                <w:b/>
                <w:u w:val="none"/>
              </w:rPr>
            </w:pPr>
          </w:p>
          <w:p w:rsidR="00047862" w:rsidRPr="004A2046" w:rsidRDefault="00047862" w:rsidP="00047862">
            <w:pPr>
              <w:pStyle w:val="a7"/>
              <w:spacing w:before="100" w:beforeAutospacing="1" w:after="100" w:afterAutospacing="1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862" w:rsidRPr="004A2046" w:rsidRDefault="00047862" w:rsidP="00047862">
            <w:pPr>
              <w:spacing w:before="100" w:beforeAutospacing="1" w:after="100" w:afterAutospacing="1"/>
              <w:rPr>
                <w:bCs/>
                <w:u w:val="none"/>
              </w:rPr>
            </w:pPr>
          </w:p>
          <w:p w:rsidR="00047862" w:rsidRPr="004A2046" w:rsidRDefault="00047862" w:rsidP="00047862">
            <w:pPr>
              <w:spacing w:before="100" w:beforeAutospacing="1" w:after="100" w:afterAutospacing="1"/>
              <w:rPr>
                <w:u w:val="none"/>
              </w:rPr>
            </w:pPr>
          </w:p>
          <w:p w:rsidR="00047862" w:rsidRPr="004A2046" w:rsidRDefault="00047862" w:rsidP="00047862">
            <w:pPr>
              <w:spacing w:before="100" w:beforeAutospacing="1" w:after="100" w:afterAutospacing="1"/>
              <w:jc w:val="center"/>
              <w:rPr>
                <w:u w:val="none"/>
              </w:rPr>
            </w:pPr>
          </w:p>
          <w:p w:rsidR="00047862" w:rsidRPr="004A2046" w:rsidRDefault="00047862" w:rsidP="00047862">
            <w:pPr>
              <w:spacing w:before="100" w:beforeAutospacing="1" w:after="100" w:afterAutospacing="1"/>
              <w:rPr>
                <w:u w:val="none"/>
              </w:rPr>
            </w:pPr>
          </w:p>
        </w:tc>
      </w:tr>
      <w:tr w:rsidR="00047862" w:rsidRPr="00DC7DE6" w:rsidTr="006356C5">
        <w:trPr>
          <w:tblCellSpacing w:w="0" w:type="dxa"/>
        </w:trPr>
        <w:tc>
          <w:tcPr>
            <w:tcW w:w="5000" w:type="pct"/>
            <w:shd w:val="clear" w:color="auto" w:fill="FBFBFB"/>
          </w:tcPr>
          <w:p w:rsidR="00047862" w:rsidRPr="00DC7DE6" w:rsidRDefault="00047862" w:rsidP="00047862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613F32" w:rsidRPr="00047862" w:rsidRDefault="00613F32" w:rsidP="00047862">
      <w:pPr>
        <w:tabs>
          <w:tab w:val="left" w:pos="7161"/>
          <w:tab w:val="center" w:pos="7645"/>
        </w:tabs>
        <w:contextualSpacing/>
        <w:rPr>
          <w:b/>
          <w:bCs/>
          <w:iCs/>
          <w:u w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613F32" w:rsidRPr="00DC7DE6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left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402"/>
              <w:gridCol w:w="2152"/>
            </w:tblGrid>
            <w:tr w:rsidR="00613F32" w:rsidRPr="00DC7DE6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87"/>
                  </w:tblGrid>
                  <w:tr w:rsidR="00613F32" w:rsidRPr="00DC7DE6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387"/>
                        </w:tblGrid>
                        <w:tr w:rsidR="00613F32" w:rsidRPr="00DC7DE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613F32" w:rsidRPr="00DC7DE6" w:rsidRDefault="00613F32" w:rsidP="00613F32"/>
                          </w:tc>
                        </w:tr>
                      </w:tbl>
                      <w:p w:rsidR="00613F32" w:rsidRPr="00DC7DE6" w:rsidRDefault="00613F32" w:rsidP="00613F32">
                        <w:pPr>
                          <w:spacing w:before="100" w:beforeAutospacing="1" w:after="100" w:afterAutospacing="1"/>
                        </w:pPr>
                        <w:r w:rsidRPr="00DC7DE6">
                          <w:t> </w:t>
                        </w:r>
                      </w:p>
                    </w:tc>
                  </w:tr>
                  <w:tr w:rsidR="00613F32" w:rsidRPr="00DC7DE6">
                    <w:tblPrEx>
                      <w:tblCellSpacing w:w="0" w:type="dxa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left w:val="single" w:sz="6" w:space="0" w:color="FFFFFF"/>
                            <w:right w:val="single" w:sz="6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371"/>
                        </w:tblGrid>
                        <w:tr w:rsidR="00613F32" w:rsidRPr="00DC7DE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BFBFB"/>
                            </w:tcPr>
                            <w:p w:rsidR="00613F32" w:rsidRPr="00DC7DE6" w:rsidRDefault="00613F32" w:rsidP="00613F32">
                              <w:pPr>
                                <w:spacing w:before="100" w:beforeAutospacing="1" w:after="100" w:afterAutospacing="1"/>
                              </w:pPr>
                              <w:r w:rsidRPr="00DC7DE6">
                                <w:t> </w:t>
                              </w:r>
                            </w:p>
                          </w:tc>
                        </w:tr>
                      </w:tbl>
                      <w:p w:rsidR="00613F32" w:rsidRPr="00DC7DE6" w:rsidRDefault="00613F32" w:rsidP="00613F32"/>
                    </w:tc>
                  </w:tr>
                </w:tbl>
                <w:p w:rsidR="00613F32" w:rsidRPr="00DC7DE6" w:rsidRDefault="00613F32" w:rsidP="00613F32">
                  <w:pPr>
                    <w:spacing w:before="100" w:beforeAutospacing="1" w:after="100"/>
                    <w:ind w:firstLine="601"/>
                    <w:jc w:val="center"/>
                  </w:pPr>
                  <w:r w:rsidRPr="00DC7DE6"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13F32" w:rsidRPr="00DC7DE6" w:rsidRDefault="00613F32" w:rsidP="00613F32"/>
              </w:tc>
            </w:tr>
          </w:tbl>
          <w:p w:rsidR="00613F32" w:rsidRPr="00DC7DE6" w:rsidRDefault="00613F32" w:rsidP="00613F32"/>
        </w:tc>
      </w:tr>
    </w:tbl>
    <w:p w:rsidR="00613F32" w:rsidRPr="00DC7DE6" w:rsidRDefault="00613F32" w:rsidP="00F73784">
      <w:pPr>
        <w:pStyle w:val="ParagraphStyle"/>
        <w:spacing w:before="240" w:line="252" w:lineRule="auto"/>
        <w:rPr>
          <w:rFonts w:ascii="Times New Roman" w:hAnsi="Times New Roman" w:cs="Times New Roman"/>
          <w:b/>
          <w:bCs/>
          <w:caps/>
          <w:spacing w:val="45"/>
        </w:rPr>
      </w:pPr>
    </w:p>
    <w:sectPr w:rsidR="00613F32" w:rsidRPr="00DC7DE6" w:rsidSect="00D54669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98" w:rsidRDefault="00C02498" w:rsidP="00613F32">
      <w:r>
        <w:separator/>
      </w:r>
    </w:p>
  </w:endnote>
  <w:endnote w:type="continuationSeparator" w:id="1">
    <w:p w:rsidR="00C02498" w:rsidRDefault="00C02498" w:rsidP="0061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87" w:rsidRDefault="00DB4A87">
    <w:pPr>
      <w:pStyle w:val="af0"/>
      <w:jc w:val="right"/>
    </w:pPr>
    <w:fldSimple w:instr=" PAGE   \* MERGEFORMAT ">
      <w:r w:rsidR="00F05209">
        <w:rPr>
          <w:noProof/>
        </w:rPr>
        <w:t>5</w:t>
      </w:r>
    </w:fldSimple>
  </w:p>
  <w:p w:rsidR="00DB4A87" w:rsidRDefault="00DB4A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98" w:rsidRDefault="00C02498" w:rsidP="00613F32">
      <w:r>
        <w:separator/>
      </w:r>
    </w:p>
  </w:footnote>
  <w:footnote w:type="continuationSeparator" w:id="1">
    <w:p w:rsidR="00C02498" w:rsidRDefault="00C02498" w:rsidP="00613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DF7"/>
    <w:multiLevelType w:val="multilevel"/>
    <w:tmpl w:val="6166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D4"/>
    <w:multiLevelType w:val="multilevel"/>
    <w:tmpl w:val="6EF2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1F14"/>
    <w:multiLevelType w:val="hybridMultilevel"/>
    <w:tmpl w:val="1724417C"/>
    <w:lvl w:ilvl="0" w:tplc="D0EC9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22943"/>
    <w:multiLevelType w:val="hybridMultilevel"/>
    <w:tmpl w:val="ABDC832E"/>
    <w:lvl w:ilvl="0" w:tplc="3E849A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359A1"/>
    <w:multiLevelType w:val="hybridMultilevel"/>
    <w:tmpl w:val="EBCA3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D2CCC"/>
    <w:multiLevelType w:val="hybridMultilevel"/>
    <w:tmpl w:val="A02E9E86"/>
    <w:lvl w:ilvl="0" w:tplc="A2B481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86B3D28"/>
    <w:multiLevelType w:val="hybridMultilevel"/>
    <w:tmpl w:val="E612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0B2D"/>
    <w:multiLevelType w:val="multilevel"/>
    <w:tmpl w:val="F314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93150"/>
    <w:multiLevelType w:val="hybridMultilevel"/>
    <w:tmpl w:val="3168AF1A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2F006085"/>
    <w:multiLevelType w:val="hybridMultilevel"/>
    <w:tmpl w:val="83FA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43804"/>
    <w:multiLevelType w:val="hybridMultilevel"/>
    <w:tmpl w:val="77DCAE96"/>
    <w:lvl w:ilvl="0" w:tplc="95F0C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C3291"/>
    <w:multiLevelType w:val="hybridMultilevel"/>
    <w:tmpl w:val="687E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F07C8"/>
    <w:multiLevelType w:val="hybridMultilevel"/>
    <w:tmpl w:val="3B046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B50689"/>
    <w:multiLevelType w:val="hybridMultilevel"/>
    <w:tmpl w:val="D9F62DD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4328101F"/>
    <w:multiLevelType w:val="hybridMultilevel"/>
    <w:tmpl w:val="AC26D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541D4"/>
    <w:multiLevelType w:val="hybridMultilevel"/>
    <w:tmpl w:val="89D42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B01F9"/>
    <w:multiLevelType w:val="hybridMultilevel"/>
    <w:tmpl w:val="9050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A63AD"/>
    <w:multiLevelType w:val="hybridMultilevel"/>
    <w:tmpl w:val="4AF4C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022BB"/>
    <w:multiLevelType w:val="hybridMultilevel"/>
    <w:tmpl w:val="4768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27D1C"/>
    <w:multiLevelType w:val="hybridMultilevel"/>
    <w:tmpl w:val="C36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935BC"/>
    <w:multiLevelType w:val="hybridMultilevel"/>
    <w:tmpl w:val="600643B0"/>
    <w:lvl w:ilvl="0" w:tplc="3686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EA60B8"/>
    <w:multiLevelType w:val="hybridMultilevel"/>
    <w:tmpl w:val="5E5E9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875C84"/>
    <w:multiLevelType w:val="hybridMultilevel"/>
    <w:tmpl w:val="E946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105C55"/>
    <w:multiLevelType w:val="hybridMultilevel"/>
    <w:tmpl w:val="DBFCDA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0F5B18"/>
    <w:multiLevelType w:val="hybridMultilevel"/>
    <w:tmpl w:val="49CE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3"/>
  </w:num>
  <w:num w:numId="5">
    <w:abstractNumId w:val="3"/>
  </w:num>
  <w:num w:numId="6">
    <w:abstractNumId w:val="22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26"/>
  </w:num>
  <w:num w:numId="12">
    <w:abstractNumId w:val="11"/>
  </w:num>
  <w:num w:numId="13">
    <w:abstractNumId w:val="4"/>
  </w:num>
  <w:num w:numId="14">
    <w:abstractNumId w:val="6"/>
  </w:num>
  <w:num w:numId="15">
    <w:abstractNumId w:val="21"/>
  </w:num>
  <w:num w:numId="16">
    <w:abstractNumId w:val="2"/>
  </w:num>
  <w:num w:numId="17">
    <w:abstractNumId w:val="20"/>
  </w:num>
  <w:num w:numId="18">
    <w:abstractNumId w:val="18"/>
  </w:num>
  <w:num w:numId="19">
    <w:abstractNumId w:val="16"/>
  </w:num>
  <w:num w:numId="20">
    <w:abstractNumId w:val="2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3"/>
  </w:num>
  <w:num w:numId="24">
    <w:abstractNumId w:val="17"/>
  </w:num>
  <w:num w:numId="25">
    <w:abstractNumId w:val="12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F32"/>
    <w:rsid w:val="00010397"/>
    <w:rsid w:val="00042F08"/>
    <w:rsid w:val="00047862"/>
    <w:rsid w:val="00076F70"/>
    <w:rsid w:val="001240D1"/>
    <w:rsid w:val="00141905"/>
    <w:rsid w:val="00142151"/>
    <w:rsid w:val="00152A33"/>
    <w:rsid w:val="00160DBC"/>
    <w:rsid w:val="001903FA"/>
    <w:rsid w:val="001976AB"/>
    <w:rsid w:val="001E28AA"/>
    <w:rsid w:val="001E6A4D"/>
    <w:rsid w:val="00200413"/>
    <w:rsid w:val="00206B88"/>
    <w:rsid w:val="00227A10"/>
    <w:rsid w:val="0025256D"/>
    <w:rsid w:val="00256D66"/>
    <w:rsid w:val="0027356D"/>
    <w:rsid w:val="00275742"/>
    <w:rsid w:val="002B66F8"/>
    <w:rsid w:val="002C36D0"/>
    <w:rsid w:val="002F23A0"/>
    <w:rsid w:val="002F33E6"/>
    <w:rsid w:val="00305595"/>
    <w:rsid w:val="00316565"/>
    <w:rsid w:val="003631C4"/>
    <w:rsid w:val="003756AA"/>
    <w:rsid w:val="003E4822"/>
    <w:rsid w:val="003F06DE"/>
    <w:rsid w:val="00403B29"/>
    <w:rsid w:val="00414DB8"/>
    <w:rsid w:val="00463B7F"/>
    <w:rsid w:val="004641EE"/>
    <w:rsid w:val="004A2046"/>
    <w:rsid w:val="004D6527"/>
    <w:rsid w:val="00521736"/>
    <w:rsid w:val="00575514"/>
    <w:rsid w:val="00597F15"/>
    <w:rsid w:val="005C6205"/>
    <w:rsid w:val="005F3228"/>
    <w:rsid w:val="0061276B"/>
    <w:rsid w:val="00613F32"/>
    <w:rsid w:val="006356C5"/>
    <w:rsid w:val="006479A9"/>
    <w:rsid w:val="00663512"/>
    <w:rsid w:val="0066476A"/>
    <w:rsid w:val="00675F86"/>
    <w:rsid w:val="006858C0"/>
    <w:rsid w:val="006C043C"/>
    <w:rsid w:val="006D3635"/>
    <w:rsid w:val="0072231C"/>
    <w:rsid w:val="00764F6D"/>
    <w:rsid w:val="00772E65"/>
    <w:rsid w:val="00776561"/>
    <w:rsid w:val="007B15D0"/>
    <w:rsid w:val="007D4ED4"/>
    <w:rsid w:val="007D7796"/>
    <w:rsid w:val="008375C7"/>
    <w:rsid w:val="008737BE"/>
    <w:rsid w:val="00881A1A"/>
    <w:rsid w:val="008868E7"/>
    <w:rsid w:val="008C3724"/>
    <w:rsid w:val="008F72D9"/>
    <w:rsid w:val="00900A16"/>
    <w:rsid w:val="00901CEE"/>
    <w:rsid w:val="00924AB6"/>
    <w:rsid w:val="00947450"/>
    <w:rsid w:val="009655FB"/>
    <w:rsid w:val="00976626"/>
    <w:rsid w:val="009A47B6"/>
    <w:rsid w:val="009C7902"/>
    <w:rsid w:val="00A05C31"/>
    <w:rsid w:val="00A1383F"/>
    <w:rsid w:val="00A1418E"/>
    <w:rsid w:val="00A1582F"/>
    <w:rsid w:val="00A40854"/>
    <w:rsid w:val="00A51A6B"/>
    <w:rsid w:val="00AC4F01"/>
    <w:rsid w:val="00AD77C1"/>
    <w:rsid w:val="00B03F07"/>
    <w:rsid w:val="00B06C53"/>
    <w:rsid w:val="00B31D36"/>
    <w:rsid w:val="00B36530"/>
    <w:rsid w:val="00B73FB9"/>
    <w:rsid w:val="00B7618C"/>
    <w:rsid w:val="00BA510F"/>
    <w:rsid w:val="00BA77AB"/>
    <w:rsid w:val="00BF00EF"/>
    <w:rsid w:val="00C02498"/>
    <w:rsid w:val="00C15045"/>
    <w:rsid w:val="00C159D6"/>
    <w:rsid w:val="00C159F5"/>
    <w:rsid w:val="00C9009F"/>
    <w:rsid w:val="00C914A4"/>
    <w:rsid w:val="00CD053B"/>
    <w:rsid w:val="00D05EDC"/>
    <w:rsid w:val="00D0605D"/>
    <w:rsid w:val="00D1221E"/>
    <w:rsid w:val="00D536B4"/>
    <w:rsid w:val="00D54669"/>
    <w:rsid w:val="00D82B91"/>
    <w:rsid w:val="00D85D40"/>
    <w:rsid w:val="00D913EF"/>
    <w:rsid w:val="00DA327C"/>
    <w:rsid w:val="00DB4A87"/>
    <w:rsid w:val="00DC0147"/>
    <w:rsid w:val="00DC7DE6"/>
    <w:rsid w:val="00DF4E9A"/>
    <w:rsid w:val="00E362D8"/>
    <w:rsid w:val="00E8391F"/>
    <w:rsid w:val="00EC2D5C"/>
    <w:rsid w:val="00EC70EF"/>
    <w:rsid w:val="00ED16A5"/>
    <w:rsid w:val="00EE35F9"/>
    <w:rsid w:val="00F01A65"/>
    <w:rsid w:val="00F05209"/>
    <w:rsid w:val="00F53E62"/>
    <w:rsid w:val="00F66637"/>
    <w:rsid w:val="00F66CF3"/>
    <w:rsid w:val="00F73784"/>
    <w:rsid w:val="00F92069"/>
    <w:rsid w:val="00F95C7B"/>
    <w:rsid w:val="00FB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2"/>
    <w:rPr>
      <w:rFonts w:ascii="Times New Roman" w:eastAsia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3F3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613F32"/>
    <w:pPr>
      <w:spacing w:before="100" w:beforeAutospacing="1" w:after="100" w:afterAutospacing="1"/>
    </w:pPr>
    <w:rPr>
      <w:u w:val="none"/>
    </w:rPr>
  </w:style>
  <w:style w:type="character" w:styleId="a4">
    <w:name w:val="Hyperlink"/>
    <w:uiPriority w:val="99"/>
    <w:unhideWhenUsed/>
    <w:rsid w:val="00613F32"/>
    <w:rPr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rsid w:val="0061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13F32"/>
    <w:rPr>
      <w:rFonts w:ascii="Tahoma" w:hAnsi="Tahoma" w:cs="Tahoma"/>
      <w:sz w:val="16"/>
      <w:szCs w:val="16"/>
      <w:u w:val="none"/>
    </w:rPr>
  </w:style>
  <w:style w:type="paragraph" w:styleId="a7">
    <w:name w:val="List Paragraph"/>
    <w:basedOn w:val="a"/>
    <w:uiPriority w:val="34"/>
    <w:qFormat/>
    <w:rsid w:val="00613F32"/>
    <w:pPr>
      <w:spacing w:after="200" w:line="276" w:lineRule="auto"/>
      <w:ind w:left="720"/>
      <w:contextualSpacing/>
    </w:pPr>
    <w:rPr>
      <w:rFonts w:ascii="Calibri" w:hAnsi="Calibri"/>
      <w:sz w:val="22"/>
      <w:szCs w:val="22"/>
      <w:u w:val="none"/>
    </w:rPr>
  </w:style>
  <w:style w:type="paragraph" w:styleId="a8">
    <w:name w:val="Body Text Indent"/>
    <w:basedOn w:val="a"/>
    <w:link w:val="a9"/>
    <w:rsid w:val="00613F32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  <w:u w:val="none"/>
    </w:rPr>
  </w:style>
  <w:style w:type="character" w:customStyle="1" w:styleId="a9">
    <w:name w:val="Основной текст с отступом Знак"/>
    <w:link w:val="a8"/>
    <w:rsid w:val="00613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613F32"/>
    <w:rPr>
      <w:sz w:val="20"/>
      <w:szCs w:val="20"/>
      <w:u w:val="none"/>
    </w:rPr>
  </w:style>
  <w:style w:type="character" w:customStyle="1" w:styleId="ab">
    <w:name w:val="Текст сноски Знак"/>
    <w:link w:val="aa"/>
    <w:semiHidden/>
    <w:rsid w:val="00613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613F32"/>
    <w:rPr>
      <w:vertAlign w:val="superscript"/>
    </w:rPr>
  </w:style>
  <w:style w:type="table" w:styleId="ad">
    <w:name w:val="Table Grid"/>
    <w:basedOn w:val="a1"/>
    <w:rsid w:val="00613F3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f"/>
    <w:uiPriority w:val="99"/>
    <w:semiHidden/>
    <w:rsid w:val="00613F32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613F32"/>
    <w:pPr>
      <w:tabs>
        <w:tab w:val="center" w:pos="4677"/>
        <w:tab w:val="right" w:pos="9355"/>
      </w:tabs>
    </w:pPr>
    <w:rPr>
      <w:rFonts w:ascii="Calibri" w:hAnsi="Calibri"/>
      <w:sz w:val="22"/>
      <w:szCs w:val="22"/>
      <w:u w:val="none"/>
    </w:rPr>
  </w:style>
  <w:style w:type="paragraph" w:styleId="af0">
    <w:name w:val="footer"/>
    <w:basedOn w:val="a"/>
    <w:link w:val="af1"/>
    <w:uiPriority w:val="99"/>
    <w:unhideWhenUsed/>
    <w:rsid w:val="00613F32"/>
    <w:pPr>
      <w:tabs>
        <w:tab w:val="center" w:pos="4677"/>
        <w:tab w:val="right" w:pos="9355"/>
      </w:tabs>
    </w:pPr>
    <w:rPr>
      <w:rFonts w:ascii="Calibri" w:hAnsi="Calibri"/>
      <w:sz w:val="22"/>
      <w:szCs w:val="22"/>
      <w:u w:val="none"/>
    </w:rPr>
  </w:style>
  <w:style w:type="character" w:customStyle="1" w:styleId="af1">
    <w:name w:val="Нижний колонтитул Знак"/>
    <w:link w:val="af0"/>
    <w:uiPriority w:val="99"/>
    <w:rsid w:val="00613F32"/>
    <w:rPr>
      <w:rFonts w:ascii="Calibri" w:eastAsia="Times New Roman" w:hAnsi="Calibri" w:cs="Times New Roman"/>
      <w:lang w:eastAsia="ru-RU"/>
    </w:rPr>
  </w:style>
  <w:style w:type="paragraph" w:customStyle="1" w:styleId="Centered">
    <w:name w:val="Centered"/>
    <w:uiPriority w:val="99"/>
    <w:rsid w:val="004D6527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f2">
    <w:name w:val="No Spacing"/>
    <w:link w:val="af3"/>
    <w:uiPriority w:val="1"/>
    <w:qFormat/>
    <w:rsid w:val="00F95C7B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14pt">
    <w:name w:val="Стиль 14 pt"/>
    <w:rsid w:val="00152A33"/>
    <w:rPr>
      <w:sz w:val="28"/>
    </w:rPr>
  </w:style>
  <w:style w:type="character" w:customStyle="1" w:styleId="af3">
    <w:name w:val="Без интервала Знак"/>
    <w:link w:val="af2"/>
    <w:uiPriority w:val="1"/>
    <w:locked/>
    <w:rsid w:val="0066476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20pt">
    <w:name w:val="Основной текст (2) + Полужирный;Интервал 0 pt"/>
    <w:basedOn w:val="a0"/>
    <w:rsid w:val="00363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631C4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1C4"/>
    <w:pPr>
      <w:widowControl w:val="0"/>
      <w:shd w:val="clear" w:color="auto" w:fill="FFFFFF"/>
      <w:spacing w:line="221" w:lineRule="exact"/>
      <w:jc w:val="center"/>
    </w:pPr>
    <w:rPr>
      <w:rFonts w:ascii="Calibri" w:hAnsi="Calibri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3631C4"/>
    <w:rPr>
      <w:rFonts w:eastAsia="Times New Roman"/>
      <w:b/>
      <w:bCs/>
      <w:i/>
      <w:iCs/>
      <w:spacing w:val="-1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31C4"/>
    <w:pPr>
      <w:widowControl w:val="0"/>
      <w:shd w:val="clear" w:color="auto" w:fill="FFFFFF"/>
      <w:spacing w:line="211" w:lineRule="exact"/>
      <w:ind w:firstLine="380"/>
      <w:jc w:val="both"/>
    </w:pPr>
    <w:rPr>
      <w:rFonts w:ascii="Calibri" w:hAnsi="Calibri"/>
      <w:b/>
      <w:bCs/>
      <w:i/>
      <w:iCs/>
      <w:spacing w:val="-10"/>
      <w:sz w:val="22"/>
      <w:szCs w:val="22"/>
      <w:u w:val="none"/>
    </w:rPr>
  </w:style>
  <w:style w:type="character" w:customStyle="1" w:styleId="c18">
    <w:name w:val="c18"/>
    <w:basedOn w:val="a0"/>
    <w:rsid w:val="003631C4"/>
  </w:style>
  <w:style w:type="character" w:customStyle="1" w:styleId="c1">
    <w:name w:val="c1"/>
    <w:basedOn w:val="a0"/>
    <w:rsid w:val="003631C4"/>
  </w:style>
  <w:style w:type="paragraph" w:customStyle="1" w:styleId="c0">
    <w:name w:val="c0"/>
    <w:basedOn w:val="a"/>
    <w:rsid w:val="003631C4"/>
    <w:pPr>
      <w:spacing w:before="100" w:beforeAutospacing="1" w:after="100" w:afterAutospacing="1"/>
    </w:pPr>
    <w:rPr>
      <w:u w:val="none"/>
    </w:rPr>
  </w:style>
  <w:style w:type="paragraph" w:customStyle="1" w:styleId="zagolovokpodrazdela2">
    <w:name w:val="zagolovokpodrazdela2"/>
    <w:basedOn w:val="a"/>
    <w:rsid w:val="003631C4"/>
    <w:pPr>
      <w:spacing w:before="100" w:beforeAutospacing="1" w:after="100" w:afterAutospacing="1"/>
    </w:pPr>
    <w:rPr>
      <w:u w:val="none"/>
    </w:rPr>
  </w:style>
  <w:style w:type="character" w:customStyle="1" w:styleId="c4">
    <w:name w:val="c4"/>
    <w:basedOn w:val="a0"/>
    <w:rsid w:val="00363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4341-6071-4721-80F3-B9F98D9F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2021-11-09T09:08:00Z</cp:lastPrinted>
  <dcterms:created xsi:type="dcterms:W3CDTF">2022-09-21T07:57:00Z</dcterms:created>
  <dcterms:modified xsi:type="dcterms:W3CDTF">2022-09-21T07:57:00Z</dcterms:modified>
</cp:coreProperties>
</file>