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78" w:rsidRPr="00930C78" w:rsidRDefault="00930C78" w:rsidP="00930C7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104341"/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30C78" w:rsidRPr="00930C78" w:rsidRDefault="00930C78" w:rsidP="00930C7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e118d4d7-6436-43d8-9742-dab18c82d255"/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Ростовской области</w:t>
      </w:r>
      <w:bookmarkEnd w:id="1"/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30C78" w:rsidRPr="00930C78" w:rsidRDefault="00930C78" w:rsidP="00930C7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238859b8-15e6-4fab-b431-52e862a04821"/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Администрация </w:t>
      </w:r>
      <w:proofErr w:type="spellStart"/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Ремонтненского</w:t>
      </w:r>
      <w:proofErr w:type="spellEnd"/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района</w:t>
      </w:r>
      <w:bookmarkEnd w:id="2"/>
    </w:p>
    <w:p w:rsidR="00930C78" w:rsidRPr="00930C78" w:rsidRDefault="00930C78" w:rsidP="00930C7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Большеремонтненская</w:t>
      </w:r>
      <w:proofErr w:type="spellEnd"/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СШ</w:t>
      </w:r>
    </w:p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30C78" w:rsidRPr="00930C78" w:rsidTr="004870AB">
        <w:tc>
          <w:tcPr>
            <w:tcW w:w="3114" w:type="dxa"/>
          </w:tcPr>
          <w:p w:rsidR="00930C78" w:rsidRPr="00930C78" w:rsidRDefault="00930C78" w:rsidP="004870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0C78" w:rsidRPr="00930C78" w:rsidRDefault="00930C78" w:rsidP="004870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0C78" w:rsidRPr="00930C78" w:rsidRDefault="00930C78" w:rsidP="004870A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30C78" w:rsidRPr="00930C78" w:rsidRDefault="00930C78" w:rsidP="004870A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 w:rsidRPr="009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Большеремонтненская</w:t>
            </w:r>
            <w:proofErr w:type="spellEnd"/>
            <w:r w:rsidRPr="009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СШ</w:t>
            </w:r>
          </w:p>
          <w:p w:rsidR="00930C78" w:rsidRPr="00930C78" w:rsidRDefault="00930C78" w:rsidP="004870A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 </w:t>
            </w:r>
            <w:proofErr w:type="spellStart"/>
            <w:r w:rsidRPr="009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9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930C78" w:rsidRDefault="00930C78" w:rsidP="004870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930C78" w:rsidRPr="00930C78" w:rsidRDefault="00930C78" w:rsidP="004870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«__» .08.   2023 г.</w:t>
            </w:r>
          </w:p>
          <w:p w:rsidR="00930C78" w:rsidRPr="00930C78" w:rsidRDefault="00930C78" w:rsidP="004870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30C78" w:rsidRPr="00930C78" w:rsidRDefault="00930C78" w:rsidP="00930C7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30C78" w:rsidRPr="00930C78" w:rsidRDefault="00930C78" w:rsidP="00930C7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30C78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2044763)</w:t>
      </w: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«Литература. Углубленный уровень»</w:t>
      </w:r>
    </w:p>
    <w:p w:rsidR="00930C78" w:rsidRPr="00930C78" w:rsidRDefault="00930C78" w:rsidP="00930C7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 класса</w:t>
      </w: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Большое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Ремонтное 2023 год</w:t>
      </w:r>
    </w:p>
    <w:p w:rsidR="00930C78" w:rsidRPr="00930C78" w:rsidRDefault="00930C78" w:rsidP="00930C7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rPr>
          <w:rFonts w:ascii="Times New Roman" w:hAnsi="Times New Roman" w:cs="Times New Roman"/>
          <w:sz w:val="24"/>
          <w:szCs w:val="24"/>
          <w:lang w:val="ru-RU"/>
        </w:rPr>
        <w:sectPr w:rsidR="00930C78" w:rsidRPr="00930C78">
          <w:pgSz w:w="11906" w:h="16383"/>
          <w:pgMar w:top="1134" w:right="850" w:bottom="1134" w:left="1701" w:header="720" w:footer="720" w:gutter="0"/>
          <w:cols w:space="720"/>
        </w:sectPr>
      </w:pP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5104347"/>
      <w:bookmarkEnd w:id="0"/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«Литература» (на углублённом уровне)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(утв. Приказом Министерства образования и науки РФ от 17.05.2012 г. №41317, с изменениями и дополнениями от 29.12.2014 № 1645, от 31.12.2015 № 1578, от 29.06.2017 № 613), Федеральной основной образовательной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среднего общего образования (в редакции протокола №2/16-з от 28.06.2016 федерального учебно-методического объединения по общему образованию), с учётом Концепции преподавания русского языка и литературы в Российской Федерации (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утверждена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распоряжением Правительства Российской Федерации от 9 апреля 2016 г. № 637-р).</w:t>
      </w: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«ЛИТЕРАТУРА»</w:t>
      </w: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приобщению их к нравственно-эстетическим ценностям, как национальным, так и общечеловеческим.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</w:t>
      </w:r>
      <w:r w:rsidRPr="00930C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– начала ХХ</w:t>
      </w:r>
      <w:r w:rsidRPr="00930C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расширение литературного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контента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углубление восприятия и анализ художественных произведений в историко-литературном и историко-культурном контекстах, интерпретация произведений в соответствии с возрастными особенностями старшеклассников, их литературным развитием, жизненным и читательским опытом.</w:t>
      </w:r>
      <w:proofErr w:type="gramEnd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Литературное образование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углублённом уровне в средней школе преемственно по отношению к курсу литературы в основной школе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сопрягается с курсом литературы, изучаемым на базовом уровне. В процессе изучения литературы в старших классах происходит углубление и расширение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курсом русского языка, истории и предметов художественного цикла, с разными разделами филологической науки и видами искусств на основе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аппарата литературоведения, так и литературной критики, что способствует формированию художественного вкуса и эстетического отношения к окружающему миру, развитию умений квалифицированного читателя, способного к глубокому восприятию, пониманию и интерпретации произведений художественной литературы.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 рабочей программе учтены этапы российского историко-литературного процесса второй половины Х</w:t>
      </w:r>
      <w:proofErr w:type="gramStart"/>
      <w:r w:rsidRPr="00930C7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proofErr w:type="gramEnd"/>
      <w:r w:rsidRPr="00930C7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Х – начала ХХ</w:t>
      </w:r>
      <w:r w:rsidRPr="00930C7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930C7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обучения.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Отличие углублённого уровня литературного образования от базового обусловлено планируемыми предметными результатами, которые реализуются в отношении наиболее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мотивированных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способных обучающихся в соответствии с учебным планом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образовательной организации, обеспечивающей профильное обучение.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обучающихся, являющейся способом введения старшеклассников в ту или иную профессиональную практику, связанную с профильным гуманитарным образованием.</w:t>
      </w:r>
      <w:proofErr w:type="gramEnd"/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«ЛИТЕРАТУРА»</w:t>
      </w: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предмета «Литература» в средней школе состоят в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произведений, осмыслении поставленных в литературе проблем, формировании у обучающихся литературного вкуса, развитии филологической культуры, ведущей к овладению комплексным филологическим анализом художественного текста, осмыслению функциональной роли теоретико-литературных понятий, пониманию коммуникативно-эстетических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возможностей языка литературных произведений, а также позволяет совершенствовать устную и письменную речь обучающихся на примере лучших литературных образцов, создавать собственные письменные творческие работы и устные доклады о прочитанных книгах, осуществлять целенаправленную подготовку к будущей профессиональной деятельности, связанной с гуманитарной сферой. Достижение указанных целей возможно при комплексном решении учебных и воспитательных задач, стоящих перед старшей школой и сформулированных во ФГОС СОО.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систематическом приобщении старшеклассников к наследию отечественной и зарубежной классики и лучшим образцам современной литературы; воспитании уважения к отечественной классической литературе как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социокультурному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эстетическому феномену;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освоении в ходе её изучения духовного опыта человечества, этико-нравственных, философско-мировоззренческих, социально-бытовых, культурных традиций и ценностей; воспитании личности,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произведений.</w:t>
      </w:r>
      <w:proofErr w:type="gramEnd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постоянной потребности обучающихся в чтении художественных произведений в течение всей жизни;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содержания и осмысление ключевых проблем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произведений русской, мировой классической и современной литературы, в том числе литератур народов России; сознательное включение чтения в собственную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досуговую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деятельность и умение планировать и корректировать свою программу чтения; участвовать во внеурочных мероприятиях, содействующих повышению интереса к литературе, чтению, образованию, книжной культуре, и вовлекать к этот процесс своих сверстников.</w:t>
      </w:r>
      <w:proofErr w:type="gramEnd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комплексного филологического анализа художественного текста и осмысление функциональной роли теоретико-литературных понятий, в том числе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на основе понимания и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литературоведения, а также элементов искусствоведения, театроведения, киноведения.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Кроме того, эти задачи связаны с развитием понятия об историко-литературном процессе и его основных закономерностях, о множественности литературно-художественных стилей разных эпох, литературных направлениях, течениях, школах, об индивидуальном авторском стиле;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позиции;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развитием представления о специфике литературы как вида искусства, культуры читательского восприятия, каче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кв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алифицированного читателя, обладающего образным и аналитическим мышлением, эстетическим вкусом, интеллектуальными и творческими способностями, эмоциональной отзывчивостью, а также умением сопоставлять произведения русской и зарубежной литературы и сравнивать их с научными, критическими и художественными интерпретациями в других видах искусств; развитием представлений об основных направлениях литературной критики, о современных профессиональных подходах к анализу художественного текста в литературоведении; развитием способности осуществлять поиск, отбор, анализ, структурирование и предъявление информации с использованием различных ресурсов, включая работу с книгой в традиционных и электронных библиотечных системах и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медиапространстве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владением основами учебной проектно-исследовательской деятельности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теоретико-литературного характера, в том числе создания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медиапроектов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различными приёмами цитирования и творческой переработки текстов.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обучающимися коммуникативно-эстетических возможностей языка, нацелены на развитие представлений о литературном произведении как явлении словесного искусства и об изобразительно-выразительных возможностях русского языка в литературных текстах, на свободное владение разными способами информационной переработки текстов, на умение анализировать,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оценивать и редактировать собственные и чужие высказывания, использовать в своей исследовательской и проектной деятельности ресурсы современного литературного процесса и научной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 филологического сообщества, в том числе в Интернете.</w:t>
      </w: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Default="00200E50" w:rsidP="004870AB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200E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Согласно Основной образовательной программе среднего (полного) общего образования МБОУ </w:t>
      </w:r>
      <w:proofErr w:type="spellStart"/>
      <w:r w:rsidRPr="00200E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Большеремонтненской</w:t>
      </w:r>
      <w:proofErr w:type="spellEnd"/>
      <w:r w:rsidRPr="00200E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СШ продо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лжительность учебного года в 10 </w:t>
      </w:r>
      <w:r w:rsidRPr="00200E5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классе </w:t>
      </w:r>
      <w:r w:rsidRPr="00200E50">
        <w:rPr>
          <w:rFonts w:ascii="Times New Roman" w:hAnsi="Times New Roman" w:cs="Times New Roman"/>
          <w:sz w:val="24"/>
          <w:szCs w:val="24"/>
          <w:lang w:val="ru-RU"/>
        </w:rPr>
        <w:t>составляет  не менее 34 недель. Федеральный базисный учебный план для образовательных учреждений Российской Федерации предусматривает обязательное изучение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10 классе – 102 </w:t>
      </w:r>
      <w:r w:rsidRPr="00200E50">
        <w:rPr>
          <w:rFonts w:ascii="Times New Roman" w:hAnsi="Times New Roman" w:cs="Times New Roman"/>
          <w:sz w:val="24"/>
          <w:szCs w:val="24"/>
          <w:lang w:val="ru-RU"/>
        </w:rPr>
        <w:t>часов. По решению образовательного учреждения н</w:t>
      </w:r>
      <w:r>
        <w:rPr>
          <w:rFonts w:ascii="Times New Roman" w:hAnsi="Times New Roman" w:cs="Times New Roman"/>
          <w:sz w:val="24"/>
          <w:szCs w:val="24"/>
          <w:lang w:val="ru-RU"/>
        </w:rPr>
        <w:t>а предмет литература добавлен</w:t>
      </w:r>
      <w:r w:rsidR="004870AB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200E50"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="004870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00E50">
        <w:rPr>
          <w:rFonts w:ascii="Times New Roman" w:hAnsi="Times New Roman" w:cs="Times New Roman"/>
          <w:sz w:val="24"/>
          <w:szCs w:val="24"/>
          <w:lang w:val="ru-RU"/>
        </w:rPr>
        <w:t xml:space="preserve"> из  компонента образовательного учреждения для усиления базового уровня в связи с обязательной государственной итоговой аттестацией.  Распределение учебного времени представлено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758"/>
        <w:gridCol w:w="2547"/>
        <w:gridCol w:w="1573"/>
        <w:gridCol w:w="2825"/>
      </w:tblGrid>
      <w:tr w:rsidR="00200E50" w:rsidTr="004870AB">
        <w:tc>
          <w:tcPr>
            <w:tcW w:w="875" w:type="dxa"/>
            <w:hideMark/>
          </w:tcPr>
          <w:p w:rsidR="00200E50" w:rsidRPr="00200E50" w:rsidRDefault="00200E50" w:rsidP="004870AB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79" w:type="dxa"/>
            <w:hideMark/>
          </w:tcPr>
          <w:p w:rsidR="00200E50" w:rsidRPr="00200E50" w:rsidRDefault="00200E50" w:rsidP="004870AB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Федеральный базисный учебный план для ОУ РФ</w:t>
            </w:r>
          </w:p>
        </w:tc>
        <w:tc>
          <w:tcPr>
            <w:tcW w:w="2659" w:type="dxa"/>
            <w:hideMark/>
          </w:tcPr>
          <w:p w:rsidR="00200E50" w:rsidRPr="00200E50" w:rsidRDefault="00200E50" w:rsidP="004870AB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Утверждённый календарный учебный график, учебный план школы, расписание занятий на 2023-2024 учебный год</w:t>
            </w:r>
          </w:p>
        </w:tc>
        <w:tc>
          <w:tcPr>
            <w:tcW w:w="1634" w:type="dxa"/>
            <w:hideMark/>
          </w:tcPr>
          <w:p w:rsidR="00200E50" w:rsidRPr="00200E50" w:rsidRDefault="00200E50" w:rsidP="004870AB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Потеря</w:t>
            </w:r>
            <w:proofErr w:type="spellEnd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</w:t>
            </w:r>
            <w:proofErr w:type="spellEnd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942" w:type="dxa"/>
            <w:hideMark/>
          </w:tcPr>
          <w:p w:rsidR="00200E50" w:rsidRPr="00200E50" w:rsidRDefault="00200E50" w:rsidP="004870AB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</w:t>
            </w:r>
            <w:proofErr w:type="spellEnd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потери</w:t>
            </w:r>
            <w:proofErr w:type="spellEnd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</w:t>
            </w:r>
            <w:proofErr w:type="spellEnd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времени</w:t>
            </w:r>
            <w:proofErr w:type="spellEnd"/>
          </w:p>
        </w:tc>
      </w:tr>
      <w:tr w:rsidR="00200E50" w:rsidTr="004870AB">
        <w:trPr>
          <w:trHeight w:val="1849"/>
        </w:trPr>
        <w:tc>
          <w:tcPr>
            <w:tcW w:w="875" w:type="dxa"/>
            <w:hideMark/>
          </w:tcPr>
          <w:p w:rsidR="00200E50" w:rsidRPr="00200E50" w:rsidRDefault="00200E50" w:rsidP="004870AB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79" w:type="dxa"/>
            <w:hideMark/>
          </w:tcPr>
          <w:p w:rsidR="00200E50" w:rsidRPr="00200E50" w:rsidRDefault="00200E50" w:rsidP="00200E50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3 </w:t>
            </w:r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часа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неделю –102 часа</w:t>
            </w:r>
            <w:r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2659" w:type="dxa"/>
            <w:hideMark/>
          </w:tcPr>
          <w:p w:rsidR="00200E50" w:rsidRPr="00200E50" w:rsidRDefault="00FC71F9" w:rsidP="004870AB">
            <w:pPr>
              <w:tabs>
                <w:tab w:val="num" w:pos="1092"/>
                <w:tab w:val="left" w:pos="9349"/>
              </w:tabs>
              <w:spacing w:line="252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59 </w:t>
            </w:r>
            <w:proofErr w:type="spellStart"/>
            <w:r w:rsidR="00200E50"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34" w:type="dxa"/>
            <w:hideMark/>
          </w:tcPr>
          <w:p w:rsidR="00200E50" w:rsidRPr="00200E50" w:rsidRDefault="00FC71F9" w:rsidP="004870AB">
            <w:pPr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="00200E50"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0E50" w:rsidRPr="00200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42" w:type="dxa"/>
          </w:tcPr>
          <w:p w:rsidR="00200E50" w:rsidRP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00E50">
              <w:rPr>
                <w:rFonts w:ascii="Times New Roman" w:hAnsi="Times New Roman"/>
                <w:sz w:val="24"/>
                <w:szCs w:val="24"/>
              </w:rPr>
              <w:t>ПРАЗДНИЧНЫЕ ДНИ:</w:t>
            </w:r>
          </w:p>
          <w:p w:rsid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0E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1.09.23</w:t>
            </w:r>
          </w:p>
          <w:p w:rsidR="00200E50" w:rsidRP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1.09.23</w:t>
            </w:r>
          </w:p>
          <w:p w:rsidR="00200E50" w:rsidRP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6.011.23</w:t>
            </w:r>
          </w:p>
          <w:p w:rsidR="00200E50" w:rsidRP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23</w:t>
            </w:r>
            <w:r w:rsidRPr="00200E50">
              <w:rPr>
                <w:rFonts w:ascii="Times New Roman" w:hAnsi="Times New Roman"/>
                <w:spacing w:val="-1"/>
                <w:sz w:val="24"/>
                <w:szCs w:val="24"/>
              </w:rPr>
              <w:t>.03.24</w:t>
            </w:r>
          </w:p>
          <w:p w:rsidR="00200E50" w:rsidRP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23.03</w:t>
            </w:r>
            <w:r w:rsidRPr="00200E50">
              <w:rPr>
                <w:rFonts w:ascii="Times New Roman" w:hAnsi="Times New Roman"/>
                <w:spacing w:val="-1"/>
                <w:sz w:val="24"/>
                <w:szCs w:val="24"/>
              </w:rPr>
              <w:t>.24</w:t>
            </w:r>
          </w:p>
          <w:p w:rsid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8.03.</w:t>
            </w:r>
            <w:r w:rsidRPr="00200E50">
              <w:rPr>
                <w:rFonts w:ascii="Times New Roman" w:hAnsi="Times New Roman"/>
                <w:spacing w:val="-1"/>
                <w:sz w:val="24"/>
                <w:szCs w:val="24"/>
              </w:rPr>
              <w:t>24</w:t>
            </w:r>
          </w:p>
          <w:p w:rsidR="00200E50" w:rsidRP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8.03.24</w:t>
            </w:r>
          </w:p>
          <w:p w:rsid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1</w:t>
            </w:r>
            <w:r w:rsidRPr="00200E50">
              <w:rPr>
                <w:rFonts w:ascii="Times New Roman" w:hAnsi="Times New Roman"/>
                <w:spacing w:val="-1"/>
                <w:sz w:val="24"/>
                <w:szCs w:val="24"/>
              </w:rPr>
              <w:t>.05.24</w:t>
            </w:r>
          </w:p>
          <w:p w:rsidR="00200E50" w:rsidRP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9.05.24</w:t>
            </w:r>
          </w:p>
          <w:p w:rsid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0E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10.05.24</w:t>
            </w:r>
          </w:p>
          <w:p w:rsidR="00200E50" w:rsidRPr="00200E50" w:rsidRDefault="00200E50" w:rsidP="004870AB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10.05.24</w:t>
            </w:r>
          </w:p>
        </w:tc>
      </w:tr>
    </w:tbl>
    <w:p w:rsidR="00200E50" w:rsidRPr="00930C78" w:rsidRDefault="00200E50" w:rsidP="00930C78">
      <w:pPr>
        <w:rPr>
          <w:rFonts w:ascii="Times New Roman" w:hAnsi="Times New Roman" w:cs="Times New Roman"/>
          <w:sz w:val="24"/>
          <w:szCs w:val="24"/>
          <w:lang w:val="ru-RU"/>
        </w:rPr>
        <w:sectPr w:rsidR="00200E50" w:rsidRPr="00930C78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930C78" w:rsidRPr="00930C78" w:rsidRDefault="00930C78" w:rsidP="00C11F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«ЛИТЕРАТУРА»</w:t>
      </w:r>
    </w:p>
    <w:p w:rsidR="00930C78" w:rsidRPr="00930C78" w:rsidRDefault="00930C78" w:rsidP="00930C7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А. Н. Островский.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Драма «Гроза». Пьесы </w:t>
      </w:r>
      <w:bookmarkStart w:id="4" w:name="04056e20-cfd5-4a1f-b35a-1896b07955fe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«Бесприданница», «Свои люди – сочтёмся» и др. (одно произведение по выбору).</w:t>
      </w:r>
      <w:bookmarkEnd w:id="4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И. А. Гончаров.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Роман «Обломов». Романы и очерки </w:t>
      </w:r>
      <w:bookmarkStart w:id="5" w:name="17702136-ae41-41a5-8256-db7a8b18e79b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«Обыкновенная история», очерки из книги «Фрегат «Паллада» и др.</w:t>
      </w:r>
      <w:bookmarkEnd w:id="5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И. С. Тургенев.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Роман «Отцы и дети». </w:t>
      </w:r>
      <w:bookmarkStart w:id="6" w:name="aa1a84d3-79b8-43c2-9af6-8627970f8a52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Повести и романы (одно произведение по выбору).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«Первая любовь», «Вешние воды», «Рудин», «Дворянское гнездо» и др.</w:t>
      </w:r>
      <w:bookmarkEnd w:id="6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Статья «Гамлет и Дон Кихот».</w:t>
      </w:r>
      <w:proofErr w:type="gramEnd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Ф. И. Тютчев.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</w:t>
      </w:r>
      <w:bookmarkStart w:id="7" w:name="cf0ca056-0be1-4849-a295-6fc382c49d94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по выбору). Например, «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былое...»), «Певучесть есть в морских волнах…», «Природа – сфинкс. И тем она верней...», «Эти бедные селенья…», «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вещая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душа моя!..», «День и ночь» и др.</w:t>
      </w:r>
      <w:bookmarkEnd w:id="7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Н. А. Некрасов.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</w:t>
      </w:r>
      <w:bookmarkStart w:id="8" w:name="d3183ee0-e6cd-4560-8589-21544b0f61c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пяти по выбору).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«Блажен незлобивый поэт…», «Памяти Добролюбова», «Пророк» и др.</w:t>
      </w:r>
      <w:bookmarkEnd w:id="8"/>
      <w:proofErr w:type="gramEnd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Поэма «Кому на Руси жить хорошо».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А. А. Фет.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</w:t>
      </w:r>
      <w:bookmarkStart w:id="9" w:name="bd46cecf-11ab-4f28-8b86-c336bb0449ea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пяти по выбору).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«Одним толчком согнать ладью живую…», «Ещё майская ночь», «Вечер», «Это утро, радость эта…», «Шёпот, робкое дыханье…», «Сияла ночь.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Луной был полон сад. Лежали…», «Я тебе ничего не скажу…», «Заря прощается с землёю...», «На заре ты её не буди…», «Как беден наш язык! Хочу и не могу…», «На стоге сена ночью южной…» и др.</w:t>
      </w:r>
      <w:bookmarkEnd w:id="9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А. К. Толстой.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</w:t>
      </w:r>
      <w:bookmarkStart w:id="10" w:name="320131da-17e4-419b-a00b-0d1b246f1a11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по выбору). Например, «Средь шумного бала, случайно…», «Колокольчики мои…», «Меня, во мраке и в пыли…», «Двух станов не боец, но только гость случайный…» и др.</w:t>
      </w:r>
      <w:bookmarkEnd w:id="10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Н. Г. Чернышевский.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Роман «Что делать?» </w:t>
      </w:r>
      <w:bookmarkStart w:id="11" w:name="332fa7a7-aaa9-454e-ad9a-cbc8b3079548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по выбору).</w:t>
      </w:r>
      <w:bookmarkEnd w:id="11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Статьи «Детство и отрочество. Сочинение графа Л. Н. Толстого. Военные рассказы графа Л. Н. Толстого», «Русский человек на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</w:rPr>
        <w:t>rendez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</w:rPr>
        <w:t>vous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Размышления по прочтении повести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Тургенева «Ася».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Ф. М. Достоевский.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«Преступление и наказание». Повести и романы </w:t>
      </w:r>
      <w:bookmarkStart w:id="12" w:name="e63e6a5c-4a99-4341-98be-28d50efb8e48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Неточка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Незванова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«Сон смешного человека», «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Идиот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«Подросток» и др.</w:t>
      </w:r>
      <w:bookmarkEnd w:id="12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Л. Н. Толстой.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Роман-эпопея «Война и мир». Рассказы, повести и романы </w:t>
      </w:r>
      <w:bookmarkStart w:id="13" w:name="fe235a46-f8b6-4d5d-8f44-dd9a2bda1b9e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рассказы из цикла "Севастопольские рассказы", Смерть Ивана Ильича", "Анна Каренина" и другие</w:t>
      </w:r>
      <w:bookmarkEnd w:id="13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М. Е. Салтыков-Щедрин. 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Роман-хроника «История одного города» </w:t>
      </w:r>
      <w:bookmarkStart w:id="14" w:name="628b2c52-0a7c-4595-8010-cb181a16d2e6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четырёх глав по выбору). Например, главы «О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корени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происхождения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глуповцев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«Опись градоначальникам», «Органчик», «Подтверждение покаяния» и др. Сказки (не менее трёх по выбору). Например, «Пропала совесть», «Медведь на воеводстве», «Карась-идеалист», «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Коняга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др.</w:t>
      </w:r>
      <w:bookmarkEnd w:id="14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Н. С. Лесков.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и повести </w:t>
      </w:r>
      <w:bookmarkStart w:id="15" w:name="11d1de43-c9b2-4bce-8bf5-3da2bc6d8355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двух произведений по выбору). Например, «Очарованный странник», «Однодум», «Тупейный художник», «Леди Макбет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Мценского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уезда» и др.</w:t>
      </w:r>
      <w:bookmarkEnd w:id="15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А. П. Чехов.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</w:t>
      </w:r>
      <w:bookmarkStart w:id="16" w:name="7667e3dd-5b31-40bd-8fd9-a8175048ed65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пяти по выбору).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«Студент», «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Ионыч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«Дама с собачкой», «Человек в футляре», «Крыжовник», «О любви», «Попрыгунья», «Душечка», «Дом с мезонином» и др.</w:t>
      </w:r>
      <w:bookmarkEnd w:id="16"/>
      <w:proofErr w:type="gramEnd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Комедия «Вишнёвый сад». Пьесы </w:t>
      </w:r>
      <w:bookmarkStart w:id="17" w:name="49929a7a-91b4-4909-8d26-adbcf003e49e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«Чайка», «Дядя Ваня», «Три сестры» (одно произведение по выбору).</w:t>
      </w:r>
      <w:bookmarkEnd w:id="17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Литературная критика второй половины 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Статьи </w:t>
      </w:r>
      <w:bookmarkStart w:id="18" w:name="dbf15ff5-b422-4c88-a221-2564e3b826e5"/>
      <w:r w:rsidRPr="00930C7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. А. Добролюбова «Луч света в тёмном царстве», «Что такое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обломовщина</w:t>
      </w:r>
      <w:proofErr w:type="gram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?», Д. И. Писарева «Базаров», «Мотивы русской драмы», А. В. Дружинина «Обломов». Роман И. А. Гончарова», А. А. Григорьева «После «Грозы» Островского», Н. Н. Страхова «Сочинения гр. Л. Н. Толстого» и др. (не менее трёх статей по выбору в соответствии с изучаемым художественным произведением).</w:t>
      </w:r>
      <w:bookmarkEnd w:id="18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Литература народов России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и поэмы </w:t>
      </w:r>
      <w:bookmarkStart w:id="19" w:name="f1d0b150-9285-46ae-90cf-107aa680ddc7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одного произведения по выбору). </w:t>
      </w:r>
      <w:proofErr w:type="gram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стихотворения Г. Тукая, стихотворения и поэма «Фатима» К. Хетагурова и др.).</w:t>
      </w:r>
      <w:bookmarkEnd w:id="19"/>
      <w:proofErr w:type="gramEnd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литература</w:t>
      </w:r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проза второй половины 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20" w:name="30c717c3-eb46-4248-81c1-a9afc462a115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одного произведения по выбору). Например, произведения Ч. Диккенса «Дэвид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Копперфилд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«Большие надежды», Г. Флобера «Мадам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Бовари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Э. Золя «Творчество», Г. де Мопассана «Милый друг» и др.</w:t>
      </w:r>
      <w:bookmarkEnd w:id="20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поэзия второй половины 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</w:t>
      </w:r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21" w:name="2122dc7b-aab3-43f4-aaab-97910333859e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Бодлера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П. Верлена, Э. Верхарна и др.</w:t>
      </w:r>
      <w:bookmarkEnd w:id="21"/>
    </w:p>
    <w:p w:rsidR="00930C78" w:rsidRPr="00930C78" w:rsidRDefault="00930C78" w:rsidP="00930C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драматургия второй половины 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930C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bookmarkStart w:id="22" w:name="257f881e-1352-4f76-abc0-f3ea4a13d3e4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(не менее одного произведения по выбору). Например, пьесы Г.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Гауптмана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«Перед восходом солнца», «Одинокие», Г. Ибсена «Кукольный дом», «Пер </w:t>
      </w:r>
      <w:proofErr w:type="spellStart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Гюнт</w:t>
      </w:r>
      <w:proofErr w:type="spellEnd"/>
      <w:r w:rsidRPr="00930C7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др.</w:t>
      </w:r>
      <w:bookmarkEnd w:id="22"/>
    </w:p>
    <w:p w:rsidR="00930C78" w:rsidRPr="00EA1CDC" w:rsidRDefault="00930C78" w:rsidP="00930C78">
      <w:pPr>
        <w:spacing w:after="0" w:line="264" w:lineRule="auto"/>
        <w:ind w:left="120"/>
        <w:jc w:val="both"/>
        <w:rPr>
          <w:lang w:val="ru-RU"/>
        </w:rPr>
      </w:pPr>
    </w:p>
    <w:p w:rsidR="00562F0E" w:rsidRPr="00562F0E" w:rsidRDefault="00562F0E" w:rsidP="00562F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 «ЛИТЕРАТУРА» В СРЕДНЕЙ ШКОЛЕ</w:t>
      </w:r>
    </w:p>
    <w:p w:rsidR="00562F0E" w:rsidRPr="00562F0E" w:rsidRDefault="00562F0E" w:rsidP="00562F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Изучение литературы в средней школе направлено на достижение </w:t>
      </w:r>
      <w:proofErr w:type="gramStart"/>
      <w:r w:rsidRPr="00562F0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обучающимися</w:t>
      </w:r>
      <w:proofErr w:type="gramEnd"/>
      <w:r w:rsidRPr="00562F0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следующих личностных, </w:t>
      </w:r>
      <w:proofErr w:type="spellStart"/>
      <w:r w:rsidRPr="00562F0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метапредметных</w:t>
      </w:r>
      <w:proofErr w:type="spellEnd"/>
      <w:r w:rsidRPr="00562F0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 освоения Программы среднего общего образования по литературе</w:t>
      </w: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</w:t>
      </w:r>
      <w:proofErr w:type="gram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</w:t>
      </w: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62F0E" w:rsidRPr="00562F0E" w:rsidRDefault="00562F0E" w:rsidP="00562F0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562F0E" w:rsidRPr="00562F0E" w:rsidRDefault="00562F0E" w:rsidP="00562F0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562F0E" w:rsidRPr="00562F0E" w:rsidRDefault="00562F0E" w:rsidP="00562F0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62F0E" w:rsidRPr="00562F0E" w:rsidRDefault="00562F0E" w:rsidP="00562F0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562F0E" w:rsidRPr="00562F0E" w:rsidRDefault="00562F0E" w:rsidP="00562F0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62F0E" w:rsidRPr="00562F0E" w:rsidRDefault="00562F0E" w:rsidP="00562F0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</w:t>
      </w:r>
    </w:p>
    <w:p w:rsidR="00562F0E" w:rsidRPr="00562F0E" w:rsidRDefault="00562F0E" w:rsidP="00562F0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</w:t>
      </w:r>
    </w:p>
    <w:p w:rsidR="00562F0E" w:rsidRPr="00562F0E" w:rsidRDefault="00562F0E" w:rsidP="00562F0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судьбу, в том числе воспитанные на примерах из литературы;</w:t>
      </w:r>
      <w:proofErr w:type="gramEnd"/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562F0E" w:rsidRPr="00562F0E" w:rsidRDefault="00562F0E" w:rsidP="00562F0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562F0E" w:rsidRPr="00562F0E" w:rsidRDefault="00562F0E" w:rsidP="00562F0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562F0E" w:rsidRPr="00562F0E" w:rsidRDefault="00562F0E" w:rsidP="00562F0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562F0E" w:rsidRPr="00562F0E" w:rsidRDefault="00562F0E" w:rsidP="00562F0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62F0E" w:rsidRPr="00562F0E" w:rsidRDefault="00562F0E" w:rsidP="00562F0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</w:r>
    </w:p>
    <w:p w:rsidR="00562F0E" w:rsidRPr="00562F0E" w:rsidRDefault="00562F0E" w:rsidP="00562F0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562F0E" w:rsidRPr="00562F0E" w:rsidRDefault="00562F0E" w:rsidP="00562F0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562F0E" w:rsidRPr="00562F0E" w:rsidRDefault="00562F0E" w:rsidP="00562F0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62F0E" w:rsidRPr="00562F0E" w:rsidRDefault="00562F0E" w:rsidP="00562F0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562F0E" w:rsidRPr="00562F0E" w:rsidRDefault="00562F0E" w:rsidP="00562F0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трудолюбия,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562F0E" w:rsidRPr="00562F0E" w:rsidRDefault="00562F0E" w:rsidP="00562F0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</w:t>
      </w:r>
    </w:p>
    <w:p w:rsidR="00562F0E" w:rsidRPr="00562F0E" w:rsidRDefault="00562F0E" w:rsidP="00562F0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562F0E" w:rsidRPr="00562F0E" w:rsidRDefault="00562F0E" w:rsidP="00562F0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</w:t>
      </w:r>
    </w:p>
    <w:p w:rsidR="00562F0E" w:rsidRPr="00562F0E" w:rsidRDefault="00562F0E" w:rsidP="00562F0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562F0E" w:rsidRPr="00562F0E" w:rsidRDefault="00562F0E" w:rsidP="00562F0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562F0E" w:rsidRPr="00562F0E" w:rsidRDefault="00562F0E" w:rsidP="00562F0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62F0E" w:rsidRPr="00562F0E" w:rsidRDefault="00562F0E" w:rsidP="00562F0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562F0E" w:rsidRPr="00562F0E" w:rsidRDefault="00562F0E" w:rsidP="00562F0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</w:t>
      </w:r>
      <w:proofErr w:type="gram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62F0E" w:rsidRPr="00562F0E" w:rsidRDefault="00562F0E" w:rsidP="00562F0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62F0E" w:rsidRPr="00562F0E" w:rsidRDefault="00562F0E" w:rsidP="00562F0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62F0E" w:rsidRPr="00562F0E" w:rsidRDefault="00562F0E" w:rsidP="00562F0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62F0E" w:rsidRPr="00562F0E" w:rsidRDefault="00562F0E" w:rsidP="00562F0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62F0E" w:rsidRPr="00562F0E" w:rsidRDefault="00562F0E" w:rsidP="00562F0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рабочей программы по литературе для среднего общего образования должны отражать: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заложенную в художественном произведении, рассматривать её всесторонне;</w:t>
      </w:r>
    </w:p>
    <w:p w:rsidR="00562F0E" w:rsidRPr="00562F0E" w:rsidRDefault="00562F0E" w:rsidP="00562F0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562F0E" w:rsidRPr="00562F0E" w:rsidRDefault="00562F0E" w:rsidP="00562F0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562F0E" w:rsidRPr="00562F0E" w:rsidRDefault="00562F0E" w:rsidP="00562F0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</w:t>
      </w:r>
    </w:p>
    <w:p w:rsidR="00562F0E" w:rsidRPr="00562F0E" w:rsidRDefault="00562F0E" w:rsidP="00562F0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62F0E" w:rsidRPr="00562F0E" w:rsidRDefault="00562F0E" w:rsidP="00562F0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62F0E" w:rsidRPr="00562F0E" w:rsidRDefault="00562F0E" w:rsidP="00562F0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562F0E" w:rsidRPr="00562F0E" w:rsidRDefault="00562F0E" w:rsidP="00562F0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 с опорой на собственный читательский опыт;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обладать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видами деятельности для получения нового знания по литературе, его интерпретации, преобразования и применения в различных учебных ситуациях, в том числе при создании учебных и социальных проектов;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 современного литературоведения;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опыт, в том числе читательский;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562F0E" w:rsidRPr="00562F0E" w:rsidRDefault="00562F0E" w:rsidP="00562F0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562F0E" w:rsidRPr="00562F0E" w:rsidRDefault="00562F0E" w:rsidP="00562F0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562F0E" w:rsidRPr="00562F0E" w:rsidRDefault="00562F0E" w:rsidP="00562F0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562F0E" w:rsidRPr="00562F0E" w:rsidRDefault="00562F0E" w:rsidP="00562F0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ресурсосбережения, правовых и этических норм, норм информационной безопасности;</w:t>
      </w:r>
    </w:p>
    <w:p w:rsidR="00562F0E" w:rsidRPr="00562F0E" w:rsidRDefault="00562F0E" w:rsidP="00562F0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литературной и другой информации, информационной безопасности личности.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562F0E" w:rsidRPr="00562F0E" w:rsidRDefault="00562F0E" w:rsidP="00562F0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562F0E" w:rsidRPr="00562F0E" w:rsidRDefault="00562F0E" w:rsidP="00562F0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562F0E" w:rsidRPr="00562F0E" w:rsidRDefault="00562F0E" w:rsidP="00562F0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 в парной и групповой работе на уроках литературы; </w:t>
      </w:r>
      <w:proofErr w:type="spellStart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 диалог, уметь смягчать конфликтные ситуации;</w:t>
      </w:r>
    </w:p>
    <w:p w:rsidR="00562F0E" w:rsidRPr="00562F0E" w:rsidRDefault="00562F0E" w:rsidP="00562F0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proofErr w:type="gram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562F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62F0E" w:rsidRDefault="00562F0E" w:rsidP="00562F0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562F0E" w:rsidRPr="00562F0E" w:rsidRDefault="00562F0E" w:rsidP="00562F0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62F0E" w:rsidRPr="00562F0E" w:rsidRDefault="00562F0E" w:rsidP="00562F0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</w:t>
      </w:r>
    </w:p>
    <w:p w:rsidR="00562F0E" w:rsidRPr="00562F0E" w:rsidRDefault="00562F0E" w:rsidP="00562F0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62F0E" w:rsidRPr="00562F0E" w:rsidRDefault="00562F0E" w:rsidP="00562F0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 w:rsidR="00562F0E" w:rsidRPr="00562F0E" w:rsidRDefault="00562F0E" w:rsidP="00562F0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562F0E" w:rsidRPr="00562F0E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562F0E" w:rsidRPr="00562F0E" w:rsidRDefault="00562F0E" w:rsidP="00562F0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в жизненных ситуациях;</w:t>
      </w:r>
    </w:p>
    <w:p w:rsidR="00562F0E" w:rsidRPr="00562F0E" w:rsidRDefault="00562F0E" w:rsidP="00562F0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562F0E" w:rsidRPr="00562F0E" w:rsidRDefault="00562F0E" w:rsidP="00562F0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 том числе изображённым в художественной литературе;</w:t>
      </w:r>
    </w:p>
    <w:p w:rsidR="00562F0E" w:rsidRPr="00562F0E" w:rsidRDefault="00562F0E" w:rsidP="00562F0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562F0E" w:rsidRPr="00562F0E" w:rsidRDefault="00562F0E" w:rsidP="00562F0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562F0E" w:rsidRPr="00562F0E" w:rsidRDefault="00562F0E" w:rsidP="00562F0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 с учётом литературных знаний;</w:t>
      </w:r>
    </w:p>
    <w:p w:rsidR="00562F0E" w:rsidRPr="005E2267" w:rsidRDefault="00562F0E" w:rsidP="00562F0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F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способствовать формированию и проявлению широкой эрудиции в разных областях знаний, в</w:t>
      </w: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в вопросах литературы, постоянно повышать свой образовательный и культурный уровень;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proofErr w:type="gramEnd"/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E2267" w:rsidRDefault="00562F0E" w:rsidP="00562F0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62F0E" w:rsidRPr="005E2267" w:rsidRDefault="00562F0E" w:rsidP="00562F0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562F0E" w:rsidRPr="005E2267" w:rsidRDefault="00562F0E" w:rsidP="00562F0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proofErr w:type="gramStart"/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>принятие</w:t>
      </w:r>
      <w:proofErr w:type="spellEnd"/>
      <w:proofErr w:type="gramEnd"/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>себя</w:t>
      </w:r>
      <w:proofErr w:type="spellEnd"/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>других</w:t>
      </w:r>
      <w:proofErr w:type="spellEnd"/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2F0E" w:rsidRPr="005E2267" w:rsidRDefault="00562F0E" w:rsidP="00562F0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562F0E" w:rsidRPr="005E2267" w:rsidRDefault="00562F0E" w:rsidP="00562F0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562F0E" w:rsidRPr="005E2267" w:rsidRDefault="00562F0E" w:rsidP="00562F0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 в дискуссиях на литературные темы;</w:t>
      </w:r>
    </w:p>
    <w:p w:rsidR="00562F0E" w:rsidRPr="005E2267" w:rsidRDefault="00562F0E" w:rsidP="00562F0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человека, используя знания по литературе.</w:t>
      </w:r>
    </w:p>
    <w:p w:rsidR="00562F0E" w:rsidRPr="005E2267" w:rsidRDefault="00562F0E" w:rsidP="00562F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F0E" w:rsidRPr="005E2267" w:rsidRDefault="00562F0E" w:rsidP="00562F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 (10–11 классы)</w:t>
      </w:r>
    </w:p>
    <w:p w:rsidR="00562F0E" w:rsidRPr="005E2267" w:rsidRDefault="00562F0E" w:rsidP="00562F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по литературе в средней школе должны обеспечивать: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ценностного отношения к литературе как неотъемлемой части культуры;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литератур народов России, литературной критики, в том числе: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пьеса А. Н. Островского «Гроза»; роман И. А. Гончарова «Обломов»; роман И. С. Тургенева «Отцы и дети»; стихотворения Ф. И. Тютчева, А. А. Фета, А. К. Толстого, стихотворения и поэма «Кому на Руси жить хорошо» Н. А. Некрасова; роман М. Е. Салтыкова-Щедрина «История одного города» (избранные главы); роман Н. Г. Чернышевского «Что делать?» (фрагменты);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 Ф.М. Достоевского «Преступление и наказание»; роман-эпопея Л. Н. Толстого «Война и мир»; одно произведение Н. С. Лескова; рассказы и пьеса «Вишнёвый сад» А. П. Чехова; произведения А.Н. Островского, И. А. Гончарова, И. С. Тургенева, Ф. М. Достоевского, Л. Н. Толстого, А.П. Чехова (дополнительно по одному произведению каждого писателя по выбору);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статьи </w:t>
      </w: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литературных критиков </w:t>
      </w:r>
      <w:r w:rsidRPr="005E226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. А. Добролюбова, Д. И. Писарева, А. В. Дружинина, А. А. Григорьева и др. (не менее трёх статей по выбору); 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 и пьеса «На дне» М. Горького;; не менее трёх произведений зарубежной литературы (в том числе романы и повести Г. Белля, Р.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Брэдбери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У.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Голдинга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Ч. Диккенса, А. Камю, Ф. Кафки, Х. Ли, Г. Г. Маркеса, У. С. Моэма, Дж. Оруэлла, Э. М. Ремарка, У. Старка, Дж. Сэлинджера, Г. Флобера, О. Хаксли, Э. Хемингуэя, У. Эко;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Г. Аполлинера, Ш.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Бодлера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П. Верлена, Э. Верхарна, А. Рембо, Т. С. Элиота; пьесы Г. Ибсена, М. Метерлинка, Б. Шоу и др.); не менее одного произведения из литератур народов России (в том числе произведения Г.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Айги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Р. Гамзатова, М.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Джалиля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М.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Карима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Д. Кугультинова, К. Кулиева, Ю.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Рытхэу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Г. Тукая, К. Хетагурова, Ю.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Шесталова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др.);</w:t>
      </w:r>
      <w:proofErr w:type="gramEnd"/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тв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орчества писателя в процессе анализа художественных текстов, выявлять связь литературных произведений с современностью;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изученным в основной школе);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владение комплексным филологическим анализом художественного текста; осмысление функциональной роли теоретико-литературных понятий, в том числе: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поэтика; историко-литературный процесс; литературные направления и течения: романтизм, реализм, модернизм (символизм, акмеизм, футуризм), постмодернизм; авангард; литературный манифест; литературные жанры; трагическое и комическое; психологизм; тематика и проблематика;</w:t>
      </w:r>
      <w:proofErr w:type="gramEnd"/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gramStart"/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авторская позиция; фабула; виды тропов и фигуры речи; внутренняя речь; стиль, стилизация; аллюзия, подтекст; символ; </w:t>
      </w:r>
      <w:proofErr w:type="spellStart"/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интертекст</w:t>
      </w:r>
      <w:proofErr w:type="spellEnd"/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 гипертекст; системы стихосложения (тоническая, силлабическая, силлабо-тоническая), дольник, верлибр; «вечные темы» и «вечные образы» в литературе; беллетристика, массовая литература, сетевая литература; взаимосвязь и взаимовлияние национальных литератур; художественный перевод; литературная критика;</w:t>
      </w:r>
      <w:proofErr w:type="gramEnd"/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13)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стилях художественной литературы разных эпох, литературных направлениях, течениях, школах, об индивидуальном авторском стиле;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15)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отзывов, докладов, тезисов, конспектов, рефератов,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16) владение умениями учебной научно-исследовательской и проектной деятельности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теоретико-литературного характера, в том числе создания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медиапроектов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различными приёмами цитирования и редактирования текстов;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литературоведении; умение создавать собственные литературно-критические произведения на основе прочитанных художественных текстов;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18) умение работать с разными информационными источниками, в том числе в </w:t>
      </w:r>
      <w:proofErr w:type="spellStart"/>
      <w:r w:rsidRPr="005E226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медиапространстве</w:t>
      </w:r>
      <w:proofErr w:type="spellEnd"/>
      <w:r w:rsidRPr="005E226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, использовать ресурсы традиционных библиотек и электронных библиотечных систем.</w:t>
      </w:r>
    </w:p>
    <w:p w:rsidR="00562F0E" w:rsidRPr="005E2267" w:rsidRDefault="00562F0E" w:rsidP="00562F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F0E" w:rsidRPr="005E2267" w:rsidRDefault="00562F0E" w:rsidP="005E22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результаты: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</w:t>
      </w:r>
      <w:r w:rsidRPr="005E226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века);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осознание взаимосвязей между языковым, литературным, интеллектуальным, духовно-нравственным развитием личности в контексте осмысления произведений русской и зарубежной литературной классики и собственного интеллектуально-нравственного роста;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3) </w:t>
      </w:r>
      <w:proofErr w:type="spellStart"/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устойчивого интереса к чтению как средству познания </w:t>
      </w:r>
      <w:proofErr w:type="gramStart"/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отечественной</w:t>
      </w:r>
      <w:proofErr w:type="gramEnd"/>
      <w:r w:rsidRPr="005E226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и других культур, уважительного отношения к ним; осознанное умение внимательно читать, понимать и самостоятельно интерпретировать художественные, публицистические и литературно-критические тексты;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4) знание содержания и понимание ключевых проблем произведений русской и зарубежной классической литературы, а также литератур народов России (вторая половина </w:t>
      </w:r>
      <w:r w:rsidRPr="005E2267">
        <w:rPr>
          <w:rFonts w:ascii="Times New Roman" w:hAnsi="Times New Roman" w:cs="Times New Roman"/>
          <w:color w:val="000000"/>
          <w:spacing w:val="-1"/>
          <w:sz w:val="24"/>
          <w:szCs w:val="24"/>
        </w:rPr>
        <w:t>XIX</w:t>
      </w:r>
      <w:r w:rsidRPr="005E226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века), их историко-культурного и нравственно-ценностного влияния на формирование национальной и мировой литературы;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тв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орчества писателя в процессе анализа художественных текстов, выявлять связь литературных произведений второй половины </w:t>
      </w:r>
      <w:r w:rsidRPr="005E226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6) способность выявлять в произведениях художественной литературы второй половины </w:t>
      </w:r>
      <w:r w:rsidRPr="005E226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устойчивые навыки устной и письменной речи в процессе чтения и 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обсуждения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лучших образцов отечественной и зарубежной литературы;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собственные читательские впечатления и аргументировать своё мнение;</w:t>
      </w:r>
      <w:proofErr w:type="gramEnd"/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овладение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изученным в основной школе);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владение комплексным филологическим анализом художественного текста; осмысление функциональной роли теоретико-литературных понятий, в том числе: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миф и литература; историзм, народность; художественное время и пространство; поэтика;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речь; стиль, стилизация; аллюзия, подтекст; символ;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интертекст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гипертекст; системы стихосложения (тоническая, силлабическая,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силлаботоническая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); «вечные темы» и «вечные образы» в литературе; взаимосвязь и взаимовлияние национальных литератур; художественный перевод; литературная критика;</w:t>
      </w:r>
      <w:proofErr w:type="gramEnd"/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других видов искусств;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смыслообразующую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 в произведении;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стилях художественной литературы разных эпох, об индивидуальном авторском стиле;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226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15)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ведение диалога о прочитанном в русле обсуждаемой проблематики; информационной переработки текстов в виде аннотаций, отзывов, докладов, тезисов, конспектов, рефератов, а </w:t>
      </w:r>
      <w:r w:rsidRPr="005E226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lastRenderedPageBreak/>
        <w:t>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16) владение умениями учебной научно-исследовательской и проектной деятельности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</w:t>
      </w:r>
      <w:proofErr w:type="gram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теоретико-литературного характера, в том числе создания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медиапроектов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различными приёмами цитирования и редактирования текстов;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17)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литературоведении; умение создавать собственные литературно-критические произведения на основе прочитанных художественных текстов;</w:t>
      </w:r>
    </w:p>
    <w:p w:rsidR="00562F0E" w:rsidRPr="005E2267" w:rsidRDefault="00562F0E" w:rsidP="00562F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18) умение работать с разными информационными источниками, в том числе в </w:t>
      </w:r>
      <w:proofErr w:type="spellStart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медиапространстве</w:t>
      </w:r>
      <w:proofErr w:type="spellEnd"/>
      <w:r w:rsidRPr="005E22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использовать ресурсы традиционных библиотек и электронных библиотечных систем.</w:t>
      </w:r>
    </w:p>
    <w:p w:rsidR="00562F0E" w:rsidRPr="005E2267" w:rsidRDefault="00562F0E" w:rsidP="00562F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267" w:rsidRPr="005E2267" w:rsidRDefault="005E2267" w:rsidP="005E226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E2267" w:rsidRPr="004870AB" w:rsidRDefault="005E2267" w:rsidP="005E226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E2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1"/>
        <w:gridCol w:w="2388"/>
        <w:gridCol w:w="927"/>
        <w:gridCol w:w="1705"/>
        <w:gridCol w:w="1761"/>
        <w:gridCol w:w="2121"/>
      </w:tblGrid>
      <w:tr w:rsidR="005E2267" w:rsidRPr="005E2267" w:rsidTr="003D6624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267" w:rsidRPr="004870AB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267" w:rsidRPr="005E2267" w:rsidRDefault="005E2267" w:rsidP="0048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267" w:rsidRPr="005E2267" w:rsidRDefault="005E2267" w:rsidP="0048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48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2267" w:rsidRPr="004870AB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267" w:rsidRPr="005E2267" w:rsidRDefault="005E2267" w:rsidP="0048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4870AB" w:rsidTr="004870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Н. Островский. Драма «Гроза». Пьесы «Бесприданница», «Свои люди — сочтёмся» и др. (одно произведение по выбору) Статьи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А. Добролюбова «Луч света в тёмном царстве», Д. И. Писарева «Мотивы русской драмы», А. А. Григорьева «После «Грозы» Островского»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А. Гончаров. Роман «Обломов». Романы и очерки (одно произведение по выбору). Например,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«Обыкновенная история», очерки из книги «Фрегат ”Паллада“» и др. Статьи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А. Добролюбова «Что такое 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обломовщина</w:t>
            </w:r>
            <w:proofErr w:type="gram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?», А.В.Дружинина "«Обломов».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Роман «Отцы и дети». Повести и романы (одно произведение по выбору). 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«Первая любовь», «Вешние воды», «Рудин», «Дворянское гнездо» и др. Статья «Гамлет и Дон Кихот» Статьи Д. И. Писарева «Базаров» и др.</w:t>
            </w:r>
            <w:proofErr w:type="gram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И. Тютчев. Стихотворения (не менее пяти по выбору). Например, «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Silentium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(«Я встретил вас — и всё былое...»), «Певучесть есть в морских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волнах…», «Природа — сфинкс. И тем она верней...», «Эти бедные селенья…», «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вещая</w:t>
            </w:r>
            <w:proofErr w:type="gram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душа моя!..», «День и ночь» и др.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 Некрасов. Стихотворения (не менее пяти по выбору). 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«Блажен незлобивый поэт…», «Памяти Добролюбова», «Пророк» и др.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А. Фет. Стихотворения (не менее пяти по выбору). 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Например, «Одним толчком согнать ладью живую…», «Ещё майская ночь», «Вечер», «Это утро, радость эта…», «Шёпот,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робкое дыханье…», «Сияла ночь.</w:t>
            </w:r>
            <w:proofErr w:type="gram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Луной был полон сад. Лежали…», «Я тебе ничего не скажу…», «Заря прощается с землёю...», «На заре ты её не буди…», «Как беден наш язык! Хочу и не могу…», «На стоге сена ночью южной…» и др.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К. Толстой. Стихотворения (не менее трёх по выбору). Например, «Средь шумного бала, случайно…», «Колокольчики мои…», «Меня, во мраке и в пыли…», «Двух станов не боец, но только гость случайный…» и др.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Г. Чернышевский. Роман «Что делать?» (главы по выбору). Статьи «Детство и отрочество. Сочинение графа Л. Н. Толстого. Военные рассказы графа Л. Н. Толстого», «Русский человек на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rendez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vous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Размышления по прочтении повести 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</w:t>
            </w:r>
            <w:proofErr w:type="gram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Тургенева ”Ася“»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Е. Салтыков-Щедрин. Роман-хроника «История одного города» (не менее четырёх глав по выбору). Например, главы «О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корени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происхождения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глуповцев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«Опись градоначальникам», «Органчик», «Подтверждение покаяния» и др. Сказки (не менее трёх по выбору). Например, «Пропала совесть», «Медведь на воеводстве», «Карась-идеалист», «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Коняга</w:t>
            </w:r>
            <w:proofErr w:type="gram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М. Достоевский. Роман «Преступление и наказание». Повести и романы (одно произведение по выбору). Например, «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Неточка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Незванова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«Сон смешного человека», «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Идиот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«Подросток» и др.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Роман-эпопея «Война и мир». Рассказы, повести и романы (одно произведение по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выбору). Например, рассказы из цикла «Севастопольские рассказы», «Смерть Ивана Ильича», «Анна Каренина» и др. Статьи Н. Н. Страхова «Сочинения гр. Л. Н. Толстого» и др.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С. Лесков. Рассказы и повести (не менее двух произведений по выбору). Например, «Очарованный странник», «Однодум», «Тупейный художник», «Леди Макбет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Мценского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уезда» и др.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Чехов. Рассказы (не менее пяти по выбору). 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«Студент», «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Ионыч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«Дама с собачкой», «Человек в футляре», «Крыжовник», «О любви», «Попрыгунья», «Душечка», «Дом с мезонином» и др. Комедия «Вишнёвый сад».</w:t>
            </w:r>
            <w:proofErr w:type="gram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Пьесы «Чайка», «Дядя Ваня», «Три сестры» (одно произведение по выбору)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5E2267" w:rsidTr="004870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 и поэмы (не менее одного произведения по выбору). Например, стихотворения Г. Тукая, стихотворения и поэма «Фатима» К. Хетагурова и др.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5E2267" w:rsidTr="004870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</w:t>
            </w:r>
            <w:proofErr w:type="spellEnd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5E2267" w:rsidRPr="004870AB" w:rsidTr="003D662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проза второй половины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менее одного произведения по выбору). Например, произведения Ч.Диккенса «Дэвид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Копперфилд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«Большие надежды», Г.Флобера «Мадам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Бовари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Э. Золя «Творчество», Г. де Мопассана «Милый друг» и др.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EB675B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5E2267" w:rsidRPr="005E22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3D6624" w:rsidRDefault="003D6624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внеклассного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BE3B56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E2267"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BE3B56" w:rsidRDefault="00BE3B56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7" w:rsidRPr="005E2267" w:rsidTr="003D66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5E2267" w:rsidRPr="005E2267" w:rsidRDefault="005E2267" w:rsidP="0048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267" w:rsidRPr="005E2267" w:rsidRDefault="005E2267" w:rsidP="00562F0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511" w:rsidRDefault="006D4511" w:rsidP="006D45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D4511" w:rsidRPr="004870AB" w:rsidRDefault="006D4511" w:rsidP="006D451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2552"/>
        <w:gridCol w:w="850"/>
        <w:gridCol w:w="993"/>
        <w:gridCol w:w="992"/>
        <w:gridCol w:w="1485"/>
        <w:gridCol w:w="2024"/>
      </w:tblGrid>
      <w:tr w:rsidR="006D4511" w:rsidTr="00A57093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11" w:rsidRPr="00FD3723" w:rsidRDefault="006D4511" w:rsidP="004870AB">
            <w:pPr>
              <w:spacing w:after="0"/>
              <w:ind w:left="135"/>
            </w:pPr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6D4511" w:rsidRPr="00FD3723" w:rsidRDefault="006D4511" w:rsidP="004870A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11" w:rsidRPr="00FD3723" w:rsidRDefault="006D4511" w:rsidP="004870AB">
            <w:pPr>
              <w:spacing w:after="0"/>
              <w:ind w:left="135"/>
            </w:pP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D4511" w:rsidRPr="00FD3723" w:rsidRDefault="006D4511" w:rsidP="004870AB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D4511" w:rsidRPr="00FD3723" w:rsidRDefault="006D4511" w:rsidP="004870AB">
            <w:pPr>
              <w:spacing w:after="0"/>
            </w:pP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11" w:rsidRPr="00FD3723" w:rsidRDefault="006D4511" w:rsidP="004870AB">
            <w:pPr>
              <w:spacing w:after="0"/>
              <w:ind w:left="135"/>
            </w:pP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Дата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D4511" w:rsidRPr="00FD3723" w:rsidRDefault="006D4511" w:rsidP="004870AB">
            <w:pPr>
              <w:spacing w:after="0"/>
              <w:ind w:left="135"/>
            </w:pPr>
          </w:p>
        </w:tc>
        <w:tc>
          <w:tcPr>
            <w:tcW w:w="2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511" w:rsidRPr="00FD3723" w:rsidRDefault="006D4511" w:rsidP="004870AB">
            <w:pPr>
              <w:spacing w:after="0"/>
              <w:ind w:left="135"/>
            </w:pP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D4511" w:rsidRPr="00FD3723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11" w:rsidRDefault="006D4511" w:rsidP="004870AB"/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11" w:rsidRDefault="006D4511" w:rsidP="004870AB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FD3723" w:rsidRDefault="006D4511" w:rsidP="004870AB">
            <w:pPr>
              <w:spacing w:after="0"/>
              <w:ind w:left="135"/>
            </w:pP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D4511" w:rsidRPr="00FD3723" w:rsidRDefault="006D4511" w:rsidP="004870AB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FD3723" w:rsidRDefault="006D4511" w:rsidP="004870AB">
            <w:pPr>
              <w:spacing w:after="0"/>
              <w:ind w:left="135"/>
            </w:pP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D4511" w:rsidRPr="00FD3723" w:rsidRDefault="006D4511" w:rsidP="004870AB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FD3723" w:rsidRDefault="006D4511" w:rsidP="004870AB">
            <w:pPr>
              <w:spacing w:after="0"/>
              <w:ind w:left="135"/>
            </w:pP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D372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FD37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D4511" w:rsidRPr="00FD3723" w:rsidRDefault="006D4511" w:rsidP="004870AB">
            <w:pPr>
              <w:spacing w:after="0"/>
              <w:ind w:left="135"/>
            </w:pPr>
          </w:p>
        </w:tc>
        <w:tc>
          <w:tcPr>
            <w:tcW w:w="1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11" w:rsidRDefault="006D4511" w:rsidP="004870AB"/>
        </w:tc>
        <w:tc>
          <w:tcPr>
            <w:tcW w:w="2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511" w:rsidRDefault="006D4511" w:rsidP="004870AB"/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литературы второй половины </w:t>
            </w:r>
            <w:proofErr w:type="gram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Н. Островский. Страницы жизни и творчества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2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проблематика, особенности сюжета и конфликта в драме "Гроза"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2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Катерина в системе персонажей пьесы "Гроза"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2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Город Калинов и его обитатели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2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драмы "Гроза", ее жанровое своеобразие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2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Драма «Гроза» в русской критике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2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А.Н.Островского "Бесприданница" или "Свои люди - сочтемся"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2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герои пьесы "Бесприданница" или "Свои люди -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сочтемся"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2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Драматическое новаторство А.Н.Островского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2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 защита проектов. Пьесы А.Н. Островского на сцене современного театра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домашнему сочинению по пьесе А.Н.Островского «Гроза»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0A3B40" w:rsidRDefault="006D4511" w:rsidP="004870AB">
            <w:pPr>
              <w:spacing w:after="0"/>
              <w:ind w:left="135"/>
              <w:rPr>
                <w:lang w:val="ru-RU"/>
              </w:rPr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2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3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Образ главного героя в романе "Обломов"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3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Штольц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3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3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Социально-философский смысл романа "Обломов"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3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критика о романе "Обломов".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3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романа И.А.Гончарова "Обыкновенная история"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6D4511" w:rsidP="004870AB">
            <w:pPr>
              <w:spacing w:after="0"/>
              <w:ind w:left="135"/>
              <w:rPr>
                <w:lang w:val="ru-RU"/>
              </w:rPr>
            </w:pPr>
            <w:r w:rsidRPr="002C7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29.09.2023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6D4511" w:rsidP="004870AB">
            <w:pPr>
              <w:spacing w:after="0"/>
              <w:ind w:left="135"/>
              <w:rPr>
                <w:lang w:val="ru-RU"/>
              </w:rPr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 в романе "Обыкновенная история"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3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Документальное и художественное в очерках из книги "Фрегат "Паллада"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3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Продготовка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защита проектов. Роман "Обломов" в различных видах искусства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домашнему сочинению по роману И.А.Гончарова «Обломов»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0A3B40" w:rsidRDefault="006D4511" w:rsidP="004870AB">
            <w:pPr>
              <w:spacing w:after="0"/>
              <w:ind w:left="135"/>
              <w:rPr>
                <w:lang w:val="ru-RU"/>
              </w:rPr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3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Русское общество в романе "Отцы и дети"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4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романа «Отцы и дети»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4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конфликта и основные стадии его развития в романе "Отцы и дети"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4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"Отцы" в романе: братья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Кирсановы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, родители Базарова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4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сцен споров Евгения Базарова и Павла Петровича Кирсанова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4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Евгений Базаров и Аркадий Кирсанов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4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"Отцы и дети"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4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Полемика вокруг романа: образ Базарова в русской критике. Статьи Д.И.Писарева «Базаров»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4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содержание романа И.С.Тургенева "Дворянское гнездо"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4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 романа "</w:t>
            </w:r>
            <w:proofErr w:type="gram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Дворянское</w:t>
            </w:r>
            <w:proofErr w:type="gram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гнзедо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Тургеневская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4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романа "Дворянское гнездо"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5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Поэтика романов И.С. Тургенева, своеобразие жанра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5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Статья "Гамлет и Дон Кихот": герой в контексте мировой литературы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 защита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учебных проектов. Интерпретация романа "Отцы и дети" в различных видах искусств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домашнему сочинению по роману И.С.Тургенева «Отцы и дети»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И.С.Тургенева «Отцы и дети»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Ф.И.Тютчева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0A3B40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5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 - поэт-философ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5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Человек, история, природа в лирике Ф.И.Тютчева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Родины в поэзии Ф.И. Тютчева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5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Любовная лирика Ф.И.Тютчева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5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Поэзия Тютчева и литературная традиция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5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и творчества Н.А.Некрасова. О народных истоках мироощущения поэта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5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поэзия Н.А. Некрасова и лирика чувств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5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лирического произведения Н.А.Некрасова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Н.А.Некрасова "Кому на Руси жить хорошо".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5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"Кому на Руси жить хорошо": путешествие как прием организации повествования.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отступления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6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6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Образ Матрены Тимофеевны, смысл “бабьей притчи”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6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"Кому на Руси жить хорошо"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6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поэме Н.А. Некрасова "Кому на Руси жить хорошо"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Сочинение по поэме Н.А. Некрасова "Кому на Руси жить хорошо"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6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природа в лирике поэта А. А.Фета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6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“Вечные” темы в лирике А.А. Фета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6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Философская проблематика лирики А. А.Фета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лирики А.А. Фета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6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поэтического языка А. А.Фета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Поэзия А. А.Фета и литературная традиция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6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А.А. Фета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темы, мотивы и образы поэзии А.К. 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6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Взгляд на русскую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историю в произведениях А.К. 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7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"Что делать?". Эстетическая теория Н.Г.Чернышевского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7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Идеологические, этические и эстетические проблемы в романе "Что делать?"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7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Публицистика писателя: статьи «Детство и отрочество. Сочинение графа Л. Н. Толстого. Военные рассказы графа Л. Н. Толстого», «Русский человек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rendez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vous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Размышления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прочтении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Тургенева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“»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7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М.Е.Салтыкова-Щедрина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. Мастер сатиры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7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7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Собирательные образы градоначальников и «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«Опись градоначальникам»,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«Органчик», «Подтверждение покаяния»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7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Образы Органчика и Угрюм-Бурчеева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7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Тема народа и власти. Смысл финала "Истории одного города"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7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сатира сказок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М.Е.Салтыкова-Щедрина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7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мир М.Е. Салтыкова-Щедрина: приемы сатирического изображения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8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презентации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пректов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8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Ф.М.Достоевского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8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  <w:r w:rsidR="006D4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8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сюжетные линии романа «Преступление и наказание»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8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Преступление Раскольникова. Идея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праве сильной личности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8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8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Униженные</w:t>
            </w:r>
            <w:proofErr w:type="gram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оскорбленные в романе «Преступление и наказание»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8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Образ Петербурга в романе «Преступление и наказание»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8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Образ Сонечки Мармеладовой и проблема нравственного идеала в романе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9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романе «Преступление и наказание»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9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Роль внутренних монологов и снов героев романа «Преступление и наказание»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0A3B40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9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Портрет, пейзаж, интерьер и их художественная функция в романе «Преступление и наказание»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9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Роль эпилога. Смысл названия романа «Преступление и наказание»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9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«Преступление и наказание» как философский роман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0A3B40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9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Письменный ответ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проблемный вопрос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9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</w:t>
            </w:r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Идиот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9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нравственного выбора в романе "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Идиот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9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Ф.М. Достоевского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9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открытия Ф.М. Достоевского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Историко-культурное значение романов Ф.М.Достоевского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0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0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пути к "Войне и миру". </w:t>
            </w:r>
            <w:proofErr w:type="gram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Правда</w:t>
            </w:r>
            <w:proofErr w:type="gram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войне в "Севастопольских рассказах"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0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0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0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устои и жизнь дворянства в романе «Война и мир»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0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«Мысль семейная» в романе: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Ростовы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Болконские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0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Нравственно-философские взгляды Л.Н.Толстого, воплощенные в женских образах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0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0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Безухова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0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1812 года в романе «Война и мир»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1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Бородинское сражение как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идейно-композициионный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 романа «Война и мир»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1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Образы Кутузова и Наполеона в романе «Война и мир»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1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«Мысль народная» в романе «Война и мир»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1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партизанской войны в романе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Щербатого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1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солдат в изображении 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6D4511" w:rsidP="004870AB">
            <w:pPr>
              <w:spacing w:after="0"/>
              <w:ind w:left="135"/>
              <w:rPr>
                <w:lang w:val="ru-RU"/>
              </w:rPr>
            </w:pPr>
            <w:r w:rsidRPr="00C5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518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национального характера в романе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Тимохина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1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Философия истории в романе «Война и мир»: роль личности и стихийное начало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C78B3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1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Москва и Петербург в романе «Война и мир»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1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1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творчества Л.Н.Толстого в отечественной и мировой культуре.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2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Н.С.Лескова. Художественный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 произведений писателя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2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этапов духовного пути личности. Тема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праведничества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повести "Очарованный странник"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2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женской души. Символичность названия «Леди Макбет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Мценского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уезда»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2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0A3B40" w:rsidRDefault="006D4511" w:rsidP="004870AB">
            <w:pPr>
              <w:spacing w:after="0"/>
              <w:ind w:left="135"/>
              <w:rPr>
                <w:lang w:val="ru-RU"/>
              </w:rPr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2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2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рассказа «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2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http://schoolcollection.edu.ru/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Поиски идеала и проблема </w:t>
            </w: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ответственности человека за свою судьбу: трилогия «Человек в футляре», «Крыжовник», «О любви»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27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своеобразие прозы А.П. Чехова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создания, жанровые особенности комедии «Вишневый сад»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28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пьесы «Вишневый сад». Особенности </w:t>
            </w:r>
            <w:proofErr w:type="spellStart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кофликта</w:t>
            </w:r>
            <w:proofErr w:type="spellEnd"/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системы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гнезда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29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30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и будущее в комедии «Вишневый сад»: образы Лопахина, Пети и Ани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31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Тема любви в чеховской прозе: рассказы «Дама с собачкой», «Душечка»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32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Образы слуг (Яша, Дуняша, Фирс) в комедии «Вишневый сад»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33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пьесы «Вишневый сад», ее символика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34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цели и смысла жизни в чеховских пьесах «Чайка», «Дядя Ваня», «Три сестры» - по выбору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EB675B" w:rsidP="004870AB">
            <w:pPr>
              <w:spacing w:after="0"/>
              <w:ind w:left="135"/>
              <w:rPr>
                <w:lang w:val="ru-RU"/>
              </w:rPr>
            </w:pPr>
            <w:hyperlink r:id="rId135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D45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D45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D4511" w:rsidRPr="00EA1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6D4511"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-Библиотека ЦОК</w:t>
            </w:r>
          </w:p>
        </w:tc>
      </w:tr>
      <w:tr w:rsidR="006D4511" w:rsidRPr="00E20FC5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героев в драматургии А.П. Чехова «Чайка», «Дядя Ваня», «Три сестры» - по выбору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E20FC5" w:rsidRDefault="006D4511" w:rsidP="004870AB">
            <w:pPr>
              <w:spacing w:after="0"/>
              <w:ind w:left="135"/>
              <w:rPr>
                <w:lang w:val="ru-RU"/>
              </w:rPr>
            </w:pPr>
          </w:p>
        </w:tc>
      </w:tr>
      <w:tr w:rsidR="006D4511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EA1CDC" w:rsidRDefault="006D4511" w:rsidP="004870AB">
            <w:pPr>
              <w:spacing w:after="0"/>
              <w:ind w:left="135"/>
              <w:rPr>
                <w:lang w:val="ru-RU"/>
              </w:rPr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  <w:r w:rsidRPr="00EA1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  <w:jc w:val="center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Default="006D4511" w:rsidP="0048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Default="00EB675B" w:rsidP="004870AB">
            <w:pPr>
              <w:spacing w:after="0"/>
              <w:ind w:left="135"/>
            </w:pPr>
            <w:hyperlink r:id="rId136">
              <w:r w:rsidR="006D4511">
                <w:rPr>
                  <w:rFonts w:ascii="Times New Roman" w:hAnsi="Times New Roman"/>
                  <w:color w:val="0000FF"/>
                  <w:u w:val="single"/>
                </w:rPr>
                <w:t>http://www.resh.edu.ru</w:t>
              </w:r>
            </w:hyperlink>
          </w:p>
        </w:tc>
      </w:tr>
      <w:tr w:rsidR="006D4511" w:rsidRPr="002F3566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EB675B" w:rsidP="004870AB">
            <w:pPr>
              <w:spacing w:after="0"/>
              <w:ind w:left="135"/>
              <w:rPr>
                <w:sz w:val="24"/>
                <w:szCs w:val="24"/>
              </w:rPr>
            </w:pPr>
            <w:hyperlink r:id="rId137"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http://schoolcollection.edu.ru/</w:t>
              </w:r>
            </w:hyperlink>
          </w:p>
        </w:tc>
      </w:tr>
      <w:tr w:rsidR="006D4511" w:rsidRPr="002F3566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речи. Подготовка к домашнему сочинению по пьесе "Вишневый сад"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D4511" w:rsidRPr="002F3566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Подготовка и защита проектов по прозе и драматургии второй половины 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D4511" w:rsidRPr="002F3566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Литература народов России. Страницы жизни поэта и особенности его лирики (по выбору)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EB675B" w:rsidP="004870AB">
            <w:pPr>
              <w:spacing w:after="0"/>
              <w:ind w:left="135"/>
              <w:rPr>
                <w:sz w:val="24"/>
                <w:szCs w:val="24"/>
              </w:rPr>
            </w:pPr>
            <w:hyperlink r:id="rId138"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http://schoolcollection.edu.ru/</w:t>
              </w:r>
            </w:hyperlink>
          </w:p>
        </w:tc>
      </w:tr>
      <w:tr w:rsidR="006D4511" w:rsidRPr="002F3566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Литература народов России. Анализ лирического произведения по выбору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Зарубежная проза второй половины 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 Жизнь и творчество писателя Ч.Диккенса, Г. Флобера, Э. Золя, Г. де Мопассана и др. </w:t>
            </w:r>
            <w:proofErr w:type="spellStart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сюжет</w:t>
            </w:r>
            <w:proofErr w:type="spellEnd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EB675B" w:rsidP="004870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39"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6D4511"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6D4511" w:rsidRPr="004870AB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Зарубежная проза второй половины 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века</w:t>
            </w:r>
            <w:proofErr w:type="gramStart"/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ематика</w:t>
            </w:r>
            <w:proofErr w:type="spellEnd"/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проблематика. </w:t>
            </w:r>
            <w:proofErr w:type="spellStart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EB675B" w:rsidP="004870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40"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6D4511"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-Библиотека ЦОК</w:t>
            </w:r>
          </w:p>
        </w:tc>
      </w:tr>
      <w:tr w:rsidR="006D4511" w:rsidRPr="002F3566" w:rsidTr="00A5709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Художественное мастерство писателя (на выбор, Ч.Диккенса, Г. Флобера, Э. Золя, Г. де Мопассана и др.)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EB675B" w:rsidP="004870AB">
            <w:pPr>
              <w:spacing w:after="0"/>
              <w:ind w:left="135"/>
              <w:rPr>
                <w:sz w:val="24"/>
                <w:szCs w:val="24"/>
              </w:rPr>
            </w:pPr>
            <w:hyperlink r:id="rId141">
              <w:r w:rsidR="006D4511" w:rsidRPr="002F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http://schoolcollection.edu.ru/</w:t>
              </w:r>
            </w:hyperlink>
          </w:p>
        </w:tc>
      </w:tr>
      <w:tr w:rsidR="006D4511" w:rsidRPr="002F3566" w:rsidTr="00A57093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159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F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09" w:type="dxa"/>
            <w:gridSpan w:val="2"/>
            <w:tcMar>
              <w:top w:w="50" w:type="dxa"/>
              <w:left w:w="100" w:type="dxa"/>
            </w:tcMar>
            <w:vAlign w:val="center"/>
          </w:tcPr>
          <w:p w:rsidR="006D4511" w:rsidRPr="002F3566" w:rsidRDefault="006D4511" w:rsidP="004870AB">
            <w:pPr>
              <w:rPr>
                <w:sz w:val="24"/>
                <w:szCs w:val="24"/>
              </w:rPr>
            </w:pPr>
          </w:p>
        </w:tc>
      </w:tr>
    </w:tbl>
    <w:p w:rsidR="0087724A" w:rsidRDefault="0087724A" w:rsidP="00FD3723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7724A" w:rsidRDefault="0087724A" w:rsidP="00FD3723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D3723" w:rsidRPr="002F3566" w:rsidRDefault="00FD3723" w:rsidP="00FD3723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7724A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FD3723" w:rsidRPr="002F3566" w:rsidRDefault="00FD3723" w:rsidP="00FD372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D3723" w:rsidRPr="0087724A" w:rsidRDefault="00FD3723" w:rsidP="00FD3723">
      <w:pPr>
        <w:spacing w:after="0" w:line="240" w:lineRule="auto"/>
        <w:ind w:left="120"/>
        <w:rPr>
          <w:sz w:val="24"/>
          <w:szCs w:val="24"/>
          <w:lang w:val="ru-RU"/>
        </w:rPr>
      </w:pPr>
      <w:r w:rsidRPr="0087724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D3723" w:rsidRPr="002F3566" w:rsidRDefault="00FD3723" w:rsidP="00FD372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D3723" w:rsidRPr="002F3566" w:rsidRDefault="00FD3723" w:rsidP="00FD3723">
      <w:pPr>
        <w:spacing w:after="0" w:line="240" w:lineRule="auto"/>
        <w:ind w:left="120"/>
        <w:rPr>
          <w:sz w:val="24"/>
          <w:szCs w:val="24"/>
          <w:lang w:val="ru-RU"/>
        </w:rPr>
      </w:pP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С.А.Зинин, В.И.Сахаров, «Литература» 10 класс. Учебник для общеобразовательных учреждений. - М.: «Русское слово», 2023.</w:t>
      </w:r>
      <w:r w:rsidRPr="002F3566">
        <w:rPr>
          <w:sz w:val="24"/>
          <w:szCs w:val="24"/>
          <w:lang w:val="ru-RU"/>
        </w:rPr>
        <w:br/>
      </w:r>
      <w:r w:rsidRPr="002F3566">
        <w:rPr>
          <w:sz w:val="24"/>
          <w:szCs w:val="24"/>
          <w:lang w:val="ru-RU"/>
        </w:rPr>
        <w:br/>
      </w:r>
      <w:bookmarkStart w:id="23" w:name="a4894d02-5fb8-4361-bbf2-a329bc93d1e5"/>
      <w:bookmarkEnd w:id="23"/>
    </w:p>
    <w:p w:rsidR="00FD3723" w:rsidRPr="002F3566" w:rsidRDefault="00FD3723" w:rsidP="00FD372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D3723" w:rsidRDefault="00FD3723" w:rsidP="00FD3723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F356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C67D4" w:rsidRPr="002F3566" w:rsidRDefault="00BC67D4" w:rsidP="00FD3723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D3723" w:rsidRDefault="00861E68" w:rsidP="00FD372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E68">
        <w:rPr>
          <w:rFonts w:ascii="Times New Roman" w:hAnsi="Times New Roman" w:cs="Times New Roman"/>
          <w:sz w:val="24"/>
          <w:szCs w:val="24"/>
          <w:lang w:val="ru-RU"/>
        </w:rPr>
        <w:t>Егорова Н.В.</w:t>
      </w:r>
      <w:r>
        <w:rPr>
          <w:rFonts w:ascii="Times New Roman" w:hAnsi="Times New Roman" w:cs="Times New Roman"/>
          <w:sz w:val="24"/>
          <w:szCs w:val="24"/>
          <w:lang w:val="ru-RU"/>
        </w:rPr>
        <w:t>Поурочные разработки по литературе. 10 класс: пособие для учителя.- Москва: ВАКО, 2021.</w:t>
      </w:r>
    </w:p>
    <w:p w:rsidR="00D458B1" w:rsidRDefault="00D458B1" w:rsidP="00FD372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Лебедев Ю.В. Русский язык и литература: Литература: 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кл.:поуроч.разработки:пособие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учителей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общеобразоват.организаций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r w:rsidR="007C3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2018.</w:t>
      </w:r>
    </w:p>
    <w:p w:rsidR="00D458B1" w:rsidRDefault="00D458B1" w:rsidP="00FD372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Беляев Н.В. Литература 10 класс. Поурочные разработки. Книга для учителя.</w:t>
      </w:r>
    </w:p>
    <w:p w:rsidR="003E15F4" w:rsidRPr="00861E68" w:rsidRDefault="003E15F4" w:rsidP="00FD372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Золотарева И.В. Поурочные разработки по литературе 19 в.10 класс.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.: ВАКО</w:t>
      </w:r>
    </w:p>
    <w:p w:rsidR="00FD3723" w:rsidRPr="002F3566" w:rsidRDefault="00FD3723" w:rsidP="00FD372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D3723" w:rsidRPr="002F3566" w:rsidRDefault="00FD3723" w:rsidP="00FD372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D3723" w:rsidRPr="002F3566" w:rsidRDefault="00FD3723" w:rsidP="00FD3723">
      <w:pPr>
        <w:spacing w:after="0" w:line="240" w:lineRule="auto"/>
        <w:ind w:left="120"/>
        <w:rPr>
          <w:sz w:val="24"/>
          <w:szCs w:val="24"/>
          <w:lang w:val="ru-RU"/>
        </w:rPr>
      </w:pPr>
      <w:r w:rsidRPr="002F356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D3723" w:rsidRPr="002F3566" w:rsidRDefault="00FD3723" w:rsidP="00FD372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D3723" w:rsidRPr="002F3566" w:rsidRDefault="00FD3723" w:rsidP="00FD3723">
      <w:pPr>
        <w:spacing w:after="0" w:line="240" w:lineRule="auto"/>
        <w:ind w:left="120"/>
        <w:rPr>
          <w:sz w:val="24"/>
          <w:szCs w:val="24"/>
          <w:lang w:val="ru-RU"/>
        </w:rPr>
      </w:pP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2F3566">
        <w:rPr>
          <w:rFonts w:ascii="Times New Roman" w:hAnsi="Times New Roman"/>
          <w:color w:val="000000"/>
          <w:sz w:val="24"/>
          <w:szCs w:val="24"/>
        </w:rPr>
        <w:t>http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/ (Официальный информационный портал ЕГЭ.)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F3566">
        <w:rPr>
          <w:rFonts w:ascii="Times New Roman" w:hAnsi="Times New Roman"/>
          <w:color w:val="000000"/>
          <w:sz w:val="24"/>
          <w:szCs w:val="24"/>
        </w:rPr>
        <w:t>http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fipi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/ - сайт ФИПИ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F3566">
        <w:rPr>
          <w:rFonts w:ascii="Times New Roman" w:hAnsi="Times New Roman"/>
          <w:color w:val="000000"/>
          <w:sz w:val="24"/>
          <w:szCs w:val="24"/>
        </w:rPr>
        <w:t>http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F3566">
        <w:rPr>
          <w:rFonts w:ascii="Times New Roman" w:hAnsi="Times New Roman"/>
          <w:color w:val="000000"/>
          <w:sz w:val="24"/>
          <w:szCs w:val="24"/>
        </w:rPr>
        <w:t>www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F3566">
        <w:rPr>
          <w:rFonts w:ascii="Times New Roman" w:hAnsi="Times New Roman"/>
          <w:color w:val="000000"/>
          <w:sz w:val="24"/>
          <w:szCs w:val="24"/>
        </w:rPr>
        <w:t>https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F3566">
        <w:rPr>
          <w:rFonts w:ascii="Times New Roman" w:hAnsi="Times New Roman"/>
          <w:color w:val="000000"/>
          <w:sz w:val="24"/>
          <w:szCs w:val="24"/>
        </w:rPr>
        <w:t>m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/ -Библиотека ЦОК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2F3566">
        <w:rPr>
          <w:rFonts w:ascii="Times New Roman" w:hAnsi="Times New Roman"/>
          <w:color w:val="000000"/>
          <w:sz w:val="24"/>
          <w:szCs w:val="24"/>
        </w:rPr>
        <w:t>http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F3566">
        <w:rPr>
          <w:rFonts w:ascii="Times New Roman" w:hAnsi="Times New Roman"/>
          <w:color w:val="000000"/>
          <w:sz w:val="24"/>
          <w:szCs w:val="24"/>
        </w:rPr>
        <w:t>catalog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iot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/ )-Каталог образовательных ресурсов сети интернет 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2F3566">
        <w:rPr>
          <w:rFonts w:ascii="Times New Roman" w:hAnsi="Times New Roman"/>
          <w:color w:val="000000"/>
          <w:sz w:val="24"/>
          <w:szCs w:val="24"/>
        </w:rPr>
        <w:t>http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F3566">
        <w:rPr>
          <w:rFonts w:ascii="Times New Roman" w:hAnsi="Times New Roman"/>
          <w:color w:val="000000"/>
          <w:sz w:val="24"/>
          <w:szCs w:val="24"/>
        </w:rPr>
        <w:t>window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/)- Единое окно доступа к образовательным ресурсам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 (</w:t>
      </w:r>
      <w:r w:rsidRPr="002F3566">
        <w:rPr>
          <w:rFonts w:ascii="Times New Roman" w:hAnsi="Times New Roman"/>
          <w:color w:val="000000"/>
          <w:sz w:val="24"/>
          <w:szCs w:val="24"/>
        </w:rPr>
        <w:t>http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schoolcollection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/)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Федеральный портал «Российское образование» (</w:t>
      </w:r>
      <w:r w:rsidRPr="002F3566">
        <w:rPr>
          <w:rFonts w:ascii="Times New Roman" w:hAnsi="Times New Roman"/>
          <w:color w:val="000000"/>
          <w:sz w:val="24"/>
          <w:szCs w:val="24"/>
        </w:rPr>
        <w:t>http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F3566">
        <w:rPr>
          <w:rFonts w:ascii="Times New Roman" w:hAnsi="Times New Roman"/>
          <w:color w:val="000000"/>
          <w:sz w:val="24"/>
          <w:szCs w:val="24"/>
        </w:rPr>
        <w:t>www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/)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Федеральный центр электронных образовательных ресурсов 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2F3566">
        <w:rPr>
          <w:rFonts w:ascii="Times New Roman" w:hAnsi="Times New Roman"/>
          <w:color w:val="000000"/>
          <w:sz w:val="24"/>
          <w:szCs w:val="24"/>
        </w:rPr>
        <w:t>http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/)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Архив учебных программ и презентаций (</w:t>
      </w:r>
      <w:r w:rsidRPr="002F3566">
        <w:rPr>
          <w:rFonts w:ascii="Times New Roman" w:hAnsi="Times New Roman"/>
          <w:color w:val="000000"/>
          <w:sz w:val="24"/>
          <w:szCs w:val="24"/>
        </w:rPr>
        <w:t>http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F3566">
        <w:rPr>
          <w:rFonts w:ascii="Times New Roman" w:hAnsi="Times New Roman"/>
          <w:color w:val="000000"/>
          <w:sz w:val="24"/>
          <w:szCs w:val="24"/>
        </w:rPr>
        <w:t>www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rusedu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/)</w:t>
      </w:r>
      <w:r w:rsidRPr="002F3566">
        <w:rPr>
          <w:sz w:val="24"/>
          <w:szCs w:val="24"/>
          <w:lang w:val="ru-RU"/>
        </w:rPr>
        <w:br/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InternetUrok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2F3566">
        <w:rPr>
          <w:rFonts w:ascii="Times New Roman" w:hAnsi="Times New Roman"/>
          <w:color w:val="000000"/>
          <w:sz w:val="24"/>
          <w:szCs w:val="24"/>
        </w:rPr>
        <w:t>https</w:t>
      </w:r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interneturok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/) -</w:t>
      </w:r>
      <w:proofErr w:type="spellStart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>Видеоуроки</w:t>
      </w:r>
      <w:proofErr w:type="spellEnd"/>
      <w:r w:rsidRPr="002F35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школьным предметам</w:t>
      </w:r>
      <w:r w:rsidRPr="002F3566">
        <w:rPr>
          <w:sz w:val="24"/>
          <w:szCs w:val="24"/>
          <w:lang w:val="ru-RU"/>
        </w:rPr>
        <w:br/>
      </w:r>
      <w:bookmarkStart w:id="24" w:name="40e09d35-5835-4822-8020-8383659d95c1"/>
      <w:bookmarkEnd w:id="24"/>
    </w:p>
    <w:p w:rsidR="002F3566" w:rsidRPr="00C518CA" w:rsidRDefault="002F3566" w:rsidP="002F35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18CA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</w:t>
      </w:r>
      <w:proofErr w:type="spellStart"/>
      <w:proofErr w:type="gramStart"/>
      <w:r w:rsidRPr="00C518CA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2F3566" w:rsidRPr="00C518CA" w:rsidRDefault="002F3566" w:rsidP="002F35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18CA">
        <w:rPr>
          <w:rFonts w:ascii="Times New Roman" w:hAnsi="Times New Roman" w:cs="Times New Roman"/>
          <w:sz w:val="24"/>
          <w:szCs w:val="24"/>
          <w:lang w:val="ru-RU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2F3566" w:rsidRPr="00C518CA" w:rsidRDefault="002F3566" w:rsidP="002F35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18CA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  _______  /______________/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</w:t>
      </w:r>
      <w:proofErr w:type="spellStart"/>
      <w:r w:rsidRPr="00C518CA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C518CA">
        <w:rPr>
          <w:rFonts w:ascii="Times New Roman" w:hAnsi="Times New Roman" w:cs="Times New Roman"/>
          <w:sz w:val="24"/>
          <w:szCs w:val="24"/>
          <w:lang w:val="ru-RU"/>
        </w:rPr>
        <w:t xml:space="preserve">   СШ                                          _________________ </w:t>
      </w:r>
    </w:p>
    <w:p w:rsidR="002F3566" w:rsidRPr="00C518CA" w:rsidRDefault="002F3566" w:rsidP="002F35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18CA">
        <w:rPr>
          <w:rFonts w:ascii="Times New Roman" w:hAnsi="Times New Roman" w:cs="Times New Roman"/>
          <w:sz w:val="24"/>
          <w:szCs w:val="24"/>
          <w:lang w:val="ru-RU"/>
        </w:rPr>
        <w:t>от ________ 2023 года № ____</w:t>
      </w:r>
    </w:p>
    <w:p w:rsidR="002F3566" w:rsidRPr="00C518CA" w:rsidRDefault="002F3566" w:rsidP="002F35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18CA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МС:       </w:t>
      </w:r>
    </w:p>
    <w:p w:rsidR="002F3566" w:rsidRPr="00C518CA" w:rsidRDefault="002F3566" w:rsidP="002F35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518CA">
        <w:rPr>
          <w:rFonts w:ascii="Times New Roman" w:hAnsi="Times New Roman" w:cs="Times New Roman"/>
          <w:sz w:val="24"/>
          <w:szCs w:val="24"/>
          <w:lang w:val="ru-RU"/>
        </w:rPr>
        <w:t xml:space="preserve">  _________/</w:t>
      </w:r>
      <w:proofErr w:type="spellStart"/>
      <w:r w:rsidRPr="00C518CA">
        <w:rPr>
          <w:rFonts w:ascii="Times New Roman" w:hAnsi="Times New Roman" w:cs="Times New Roman"/>
          <w:sz w:val="24"/>
          <w:szCs w:val="24"/>
          <w:lang w:val="ru-RU"/>
        </w:rPr>
        <w:t>Скиданова</w:t>
      </w:r>
      <w:proofErr w:type="spellEnd"/>
      <w:r w:rsidRPr="00C518CA">
        <w:rPr>
          <w:rFonts w:ascii="Times New Roman" w:hAnsi="Times New Roman" w:cs="Times New Roman"/>
          <w:sz w:val="24"/>
          <w:szCs w:val="24"/>
          <w:lang w:val="ru-RU"/>
        </w:rPr>
        <w:t xml:space="preserve"> Л.В./</w:t>
      </w:r>
    </w:p>
    <w:p w:rsidR="002F3566" w:rsidRPr="00C518CA" w:rsidRDefault="002F3566" w:rsidP="002F35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9391B" w:rsidRPr="00930C78" w:rsidRDefault="0069391B">
      <w:pPr>
        <w:rPr>
          <w:lang w:val="ru-RU"/>
        </w:rPr>
      </w:pPr>
    </w:p>
    <w:sectPr w:rsidR="0069391B" w:rsidRPr="00930C78" w:rsidSect="0069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2C7"/>
    <w:multiLevelType w:val="multilevel"/>
    <w:tmpl w:val="06067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533E1"/>
    <w:multiLevelType w:val="multilevel"/>
    <w:tmpl w:val="F3A6E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53101"/>
    <w:multiLevelType w:val="multilevel"/>
    <w:tmpl w:val="693C9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B0437"/>
    <w:multiLevelType w:val="multilevel"/>
    <w:tmpl w:val="D6B22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04E39"/>
    <w:multiLevelType w:val="multilevel"/>
    <w:tmpl w:val="367ED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E4955"/>
    <w:multiLevelType w:val="multilevel"/>
    <w:tmpl w:val="EFC609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357D5"/>
    <w:multiLevelType w:val="multilevel"/>
    <w:tmpl w:val="8488C8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B4BE8"/>
    <w:multiLevelType w:val="multilevel"/>
    <w:tmpl w:val="8EC6EE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613735"/>
    <w:multiLevelType w:val="multilevel"/>
    <w:tmpl w:val="58AEA6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54CA3"/>
    <w:multiLevelType w:val="multilevel"/>
    <w:tmpl w:val="878A5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D47E08"/>
    <w:multiLevelType w:val="multilevel"/>
    <w:tmpl w:val="76A2B7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FA5C22"/>
    <w:multiLevelType w:val="multilevel"/>
    <w:tmpl w:val="9DECC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1B478B"/>
    <w:multiLevelType w:val="multilevel"/>
    <w:tmpl w:val="9EBAE2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A37502"/>
    <w:multiLevelType w:val="multilevel"/>
    <w:tmpl w:val="3BCA3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CF46EF"/>
    <w:multiLevelType w:val="multilevel"/>
    <w:tmpl w:val="106C7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77363D"/>
    <w:multiLevelType w:val="multilevel"/>
    <w:tmpl w:val="FB048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B46697"/>
    <w:multiLevelType w:val="multilevel"/>
    <w:tmpl w:val="E5267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2B380A"/>
    <w:multiLevelType w:val="multilevel"/>
    <w:tmpl w:val="1DC092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17"/>
  </w:num>
  <w:num w:numId="8">
    <w:abstractNumId w:val="7"/>
  </w:num>
  <w:num w:numId="9">
    <w:abstractNumId w:val="0"/>
  </w:num>
  <w:num w:numId="10">
    <w:abstractNumId w:val="3"/>
  </w:num>
  <w:num w:numId="11">
    <w:abstractNumId w:val="16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1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30C78"/>
    <w:rsid w:val="00200E50"/>
    <w:rsid w:val="002A0ACC"/>
    <w:rsid w:val="002F3566"/>
    <w:rsid w:val="003D6624"/>
    <w:rsid w:val="003E15F4"/>
    <w:rsid w:val="004870AB"/>
    <w:rsid w:val="00562F0E"/>
    <w:rsid w:val="005E2267"/>
    <w:rsid w:val="0069391B"/>
    <w:rsid w:val="006D4511"/>
    <w:rsid w:val="007C393C"/>
    <w:rsid w:val="00861E68"/>
    <w:rsid w:val="0087724A"/>
    <w:rsid w:val="00930C78"/>
    <w:rsid w:val="00A57093"/>
    <w:rsid w:val="00BC67D4"/>
    <w:rsid w:val="00BE3B56"/>
    <w:rsid w:val="00C11F1C"/>
    <w:rsid w:val="00D458B1"/>
    <w:rsid w:val="00EB675B"/>
    <w:rsid w:val="00FC71F9"/>
    <w:rsid w:val="00FD3723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4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4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0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00E5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4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45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451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6D451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511"/>
    <w:rPr>
      <w:lang w:val="en-US"/>
    </w:rPr>
  </w:style>
  <w:style w:type="paragraph" w:styleId="a7">
    <w:name w:val="Normal Indent"/>
    <w:basedOn w:val="a"/>
    <w:uiPriority w:val="99"/>
    <w:unhideWhenUsed/>
    <w:rsid w:val="006D4511"/>
    <w:pPr>
      <w:ind w:left="720"/>
    </w:pPr>
  </w:style>
  <w:style w:type="paragraph" w:styleId="a8">
    <w:name w:val="Subtitle"/>
    <w:basedOn w:val="a"/>
    <w:next w:val="a"/>
    <w:link w:val="a9"/>
    <w:uiPriority w:val="11"/>
    <w:qFormat/>
    <w:rsid w:val="006D451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D45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6D45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D45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6D4511"/>
    <w:rPr>
      <w:i/>
      <w:iCs/>
    </w:rPr>
  </w:style>
  <w:style w:type="character" w:styleId="ad">
    <w:name w:val="Hyperlink"/>
    <w:basedOn w:val="a0"/>
    <w:uiPriority w:val="99"/>
    <w:unhideWhenUsed/>
    <w:rsid w:val="006D451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6D45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6D45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sh.edu.ru" TargetMode="External"/><Relationship Id="rId117" Type="http://schemas.openxmlformats.org/officeDocument/2006/relationships/hyperlink" Target="https://m.edsoo.ru/" TargetMode="External"/><Relationship Id="rId21" Type="http://schemas.openxmlformats.org/officeDocument/2006/relationships/hyperlink" Target="https://m.edsoo.ru/" TargetMode="External"/><Relationship Id="rId42" Type="http://schemas.openxmlformats.org/officeDocument/2006/relationships/hyperlink" Target="https://m.edsoo.ru/" TargetMode="External"/><Relationship Id="rId47" Type="http://schemas.openxmlformats.org/officeDocument/2006/relationships/hyperlink" Target="https://m.edsoo.ru/" TargetMode="External"/><Relationship Id="rId63" Type="http://schemas.openxmlformats.org/officeDocument/2006/relationships/hyperlink" Target="http://www.resh.edu.ru" TargetMode="External"/><Relationship Id="rId68" Type="http://schemas.openxmlformats.org/officeDocument/2006/relationships/hyperlink" Target="https://m.edsoo.ru/" TargetMode="External"/><Relationship Id="rId84" Type="http://schemas.openxmlformats.org/officeDocument/2006/relationships/hyperlink" Target="https://m.edsoo.ru/" TargetMode="External"/><Relationship Id="rId89" Type="http://schemas.openxmlformats.org/officeDocument/2006/relationships/hyperlink" Target="https://m.edsoo.ru/" TargetMode="External"/><Relationship Id="rId112" Type="http://schemas.openxmlformats.org/officeDocument/2006/relationships/hyperlink" Target="http://www.resh.edu.ru" TargetMode="External"/><Relationship Id="rId133" Type="http://schemas.openxmlformats.org/officeDocument/2006/relationships/hyperlink" Target="https://m.edsoo.ru/" TargetMode="External"/><Relationship Id="rId138" Type="http://schemas.openxmlformats.org/officeDocument/2006/relationships/hyperlink" Target="http://schoolcollection.edu.ru/" TargetMode="External"/><Relationship Id="rId16" Type="http://schemas.openxmlformats.org/officeDocument/2006/relationships/hyperlink" Target="https://m.edsoo.ru/" TargetMode="External"/><Relationship Id="rId107" Type="http://schemas.openxmlformats.org/officeDocument/2006/relationships/hyperlink" Target="https://m.edsoo.ru/" TargetMode="External"/><Relationship Id="rId11" Type="http://schemas.openxmlformats.org/officeDocument/2006/relationships/hyperlink" Target="https://m.edsoo.ru/" TargetMode="External"/><Relationship Id="rId32" Type="http://schemas.openxmlformats.org/officeDocument/2006/relationships/hyperlink" Target="http://www.resh.edu.ru" TargetMode="External"/><Relationship Id="rId37" Type="http://schemas.openxmlformats.org/officeDocument/2006/relationships/hyperlink" Target="https://m.edsoo.ru/" TargetMode="External"/><Relationship Id="rId53" Type="http://schemas.openxmlformats.org/officeDocument/2006/relationships/hyperlink" Target="https://m.edsoo.ru/" TargetMode="External"/><Relationship Id="rId58" Type="http://schemas.openxmlformats.org/officeDocument/2006/relationships/hyperlink" Target="http://www.resh.edu.ru" TargetMode="External"/><Relationship Id="rId74" Type="http://schemas.openxmlformats.org/officeDocument/2006/relationships/hyperlink" Target="https://m.edsoo.ru/" TargetMode="External"/><Relationship Id="rId79" Type="http://schemas.openxmlformats.org/officeDocument/2006/relationships/hyperlink" Target="http://www.resh.edu.ru" TargetMode="External"/><Relationship Id="rId102" Type="http://schemas.openxmlformats.org/officeDocument/2006/relationships/hyperlink" Target="https://m.edsoo.ru/" TargetMode="External"/><Relationship Id="rId123" Type="http://schemas.openxmlformats.org/officeDocument/2006/relationships/hyperlink" Target="http://www.resh.edu.ru" TargetMode="External"/><Relationship Id="rId128" Type="http://schemas.openxmlformats.org/officeDocument/2006/relationships/hyperlink" Target="https://m.edsoo.ru/" TargetMode="External"/><Relationship Id="rId5" Type="http://schemas.openxmlformats.org/officeDocument/2006/relationships/hyperlink" Target="https://m.edsoo.ru/" TargetMode="External"/><Relationship Id="rId90" Type="http://schemas.openxmlformats.org/officeDocument/2006/relationships/hyperlink" Target="http://schoolcollection.edu.ru/" TargetMode="External"/><Relationship Id="rId95" Type="http://schemas.openxmlformats.org/officeDocument/2006/relationships/hyperlink" Target="https://m.edsoo.ru/" TargetMode="External"/><Relationship Id="rId22" Type="http://schemas.openxmlformats.org/officeDocument/2006/relationships/hyperlink" Target="http://www.resh.edu.ru" TargetMode="External"/><Relationship Id="rId27" Type="http://schemas.openxmlformats.org/officeDocument/2006/relationships/hyperlink" Target="https://m.edsoo.ru/" TargetMode="External"/><Relationship Id="rId43" Type="http://schemas.openxmlformats.org/officeDocument/2006/relationships/hyperlink" Target="http://www.resh.edu.ru" TargetMode="External"/><Relationship Id="rId48" Type="http://schemas.openxmlformats.org/officeDocument/2006/relationships/hyperlink" Target="https://m.edsoo.ru/" TargetMode="External"/><Relationship Id="rId64" Type="http://schemas.openxmlformats.org/officeDocument/2006/relationships/hyperlink" Target="https://m.edsoo.ru/" TargetMode="External"/><Relationship Id="rId69" Type="http://schemas.openxmlformats.org/officeDocument/2006/relationships/hyperlink" Target="http://schoolcollection.edu.ru/" TargetMode="External"/><Relationship Id="rId113" Type="http://schemas.openxmlformats.org/officeDocument/2006/relationships/hyperlink" Target="https://m.edsoo.ru/" TargetMode="External"/><Relationship Id="rId118" Type="http://schemas.openxmlformats.org/officeDocument/2006/relationships/hyperlink" Target="http://www.resh.edu.ru" TargetMode="External"/><Relationship Id="rId134" Type="http://schemas.openxmlformats.org/officeDocument/2006/relationships/hyperlink" Target="https://m.edsoo.ru/" TargetMode="External"/><Relationship Id="rId139" Type="http://schemas.openxmlformats.org/officeDocument/2006/relationships/hyperlink" Target="https://m.edsoo.ru/" TargetMode="External"/><Relationship Id="rId8" Type="http://schemas.openxmlformats.org/officeDocument/2006/relationships/hyperlink" Target="https://m.edsoo.ru/" TargetMode="External"/><Relationship Id="rId51" Type="http://schemas.openxmlformats.org/officeDocument/2006/relationships/hyperlink" Target="https://m.edsoo.ru/" TargetMode="External"/><Relationship Id="rId72" Type="http://schemas.openxmlformats.org/officeDocument/2006/relationships/hyperlink" Target="https://m.edsoo.ru/" TargetMode="External"/><Relationship Id="rId80" Type="http://schemas.openxmlformats.org/officeDocument/2006/relationships/hyperlink" Target="https://m.edsoo.ru/" TargetMode="External"/><Relationship Id="rId85" Type="http://schemas.openxmlformats.org/officeDocument/2006/relationships/hyperlink" Target="https://m.edsoo.ru/" TargetMode="External"/><Relationship Id="rId93" Type="http://schemas.openxmlformats.org/officeDocument/2006/relationships/hyperlink" Target="http://www.resh.edu.ru" TargetMode="External"/><Relationship Id="rId98" Type="http://schemas.openxmlformats.org/officeDocument/2006/relationships/hyperlink" Target="https://m.edsoo.ru/" TargetMode="External"/><Relationship Id="rId121" Type="http://schemas.openxmlformats.org/officeDocument/2006/relationships/hyperlink" Target="https://m.edsoo.ru/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" TargetMode="External"/><Relationship Id="rId17" Type="http://schemas.openxmlformats.org/officeDocument/2006/relationships/hyperlink" Target="https://m.edsoo.ru/" TargetMode="External"/><Relationship Id="rId25" Type="http://schemas.openxmlformats.org/officeDocument/2006/relationships/hyperlink" Target="http://www.resh.edu.ru" TargetMode="External"/><Relationship Id="rId33" Type="http://schemas.openxmlformats.org/officeDocument/2006/relationships/hyperlink" Target="http://www.resh.edu.ru" TargetMode="External"/><Relationship Id="rId38" Type="http://schemas.openxmlformats.org/officeDocument/2006/relationships/hyperlink" Target="https://m.edsoo.ru/" TargetMode="External"/><Relationship Id="rId46" Type="http://schemas.openxmlformats.org/officeDocument/2006/relationships/hyperlink" Target="http://www.resh.edu.ru" TargetMode="External"/><Relationship Id="rId59" Type="http://schemas.openxmlformats.org/officeDocument/2006/relationships/hyperlink" Target="http://www.resh.edu.ru" TargetMode="External"/><Relationship Id="rId67" Type="http://schemas.openxmlformats.org/officeDocument/2006/relationships/hyperlink" Target="https://m.edsoo.ru/" TargetMode="External"/><Relationship Id="rId103" Type="http://schemas.openxmlformats.org/officeDocument/2006/relationships/hyperlink" Target="http://www.resh.edu.ru" TargetMode="External"/><Relationship Id="rId108" Type="http://schemas.openxmlformats.org/officeDocument/2006/relationships/hyperlink" Target="http://www.resh.edu.ru" TargetMode="External"/><Relationship Id="rId116" Type="http://schemas.openxmlformats.org/officeDocument/2006/relationships/hyperlink" Target="http://www.resh.edu.ru" TargetMode="External"/><Relationship Id="rId124" Type="http://schemas.openxmlformats.org/officeDocument/2006/relationships/hyperlink" Target="https://m.edsoo.ru/" TargetMode="External"/><Relationship Id="rId129" Type="http://schemas.openxmlformats.org/officeDocument/2006/relationships/hyperlink" Target="http://www.resh.edu.ru" TargetMode="External"/><Relationship Id="rId137" Type="http://schemas.openxmlformats.org/officeDocument/2006/relationships/hyperlink" Target="http://schoolcollection.edu.ru/" TargetMode="External"/><Relationship Id="rId20" Type="http://schemas.openxmlformats.org/officeDocument/2006/relationships/hyperlink" Target="http://www.resh.edu.ru" TargetMode="External"/><Relationship Id="rId41" Type="http://schemas.openxmlformats.org/officeDocument/2006/relationships/hyperlink" Target="https://m.edsoo.ru/" TargetMode="External"/><Relationship Id="rId54" Type="http://schemas.openxmlformats.org/officeDocument/2006/relationships/hyperlink" Target="https://m.edsoo.ru/" TargetMode="External"/><Relationship Id="rId62" Type="http://schemas.openxmlformats.org/officeDocument/2006/relationships/hyperlink" Target="https://m.edsoo.ru/" TargetMode="External"/><Relationship Id="rId70" Type="http://schemas.openxmlformats.org/officeDocument/2006/relationships/hyperlink" Target="http://schoolcollection.edu.ru/" TargetMode="External"/><Relationship Id="rId75" Type="http://schemas.openxmlformats.org/officeDocument/2006/relationships/hyperlink" Target="http://www.resh.edu.ru" TargetMode="External"/><Relationship Id="rId83" Type="http://schemas.openxmlformats.org/officeDocument/2006/relationships/hyperlink" Target="http://schoolcollection.edu.ru/" TargetMode="External"/><Relationship Id="rId88" Type="http://schemas.openxmlformats.org/officeDocument/2006/relationships/hyperlink" Target="http://schoolcollection.edu.ru/" TargetMode="External"/><Relationship Id="rId91" Type="http://schemas.openxmlformats.org/officeDocument/2006/relationships/hyperlink" Target="https://m.edsoo.ru/" TargetMode="External"/><Relationship Id="rId96" Type="http://schemas.openxmlformats.org/officeDocument/2006/relationships/hyperlink" Target="https://m.edsoo.ru/" TargetMode="External"/><Relationship Id="rId111" Type="http://schemas.openxmlformats.org/officeDocument/2006/relationships/hyperlink" Target="http://www.resh.edu.ru" TargetMode="External"/><Relationship Id="rId132" Type="http://schemas.openxmlformats.org/officeDocument/2006/relationships/hyperlink" Target="http://www.resh.edu.ru" TargetMode="External"/><Relationship Id="rId140" Type="http://schemas.openxmlformats.org/officeDocument/2006/relationships/hyperlink" Target="https://m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" TargetMode="External"/><Relationship Id="rId15" Type="http://schemas.openxmlformats.org/officeDocument/2006/relationships/hyperlink" Target="https://m.edsoo.ru/" TargetMode="External"/><Relationship Id="rId23" Type="http://schemas.openxmlformats.org/officeDocument/2006/relationships/hyperlink" Target="http://www.resh.edu.ru" TargetMode="External"/><Relationship Id="rId28" Type="http://schemas.openxmlformats.org/officeDocument/2006/relationships/hyperlink" Target="https://m.edsoo.ru/" TargetMode="External"/><Relationship Id="rId36" Type="http://schemas.openxmlformats.org/officeDocument/2006/relationships/hyperlink" Target="https://m.edsoo.ru/" TargetMode="External"/><Relationship Id="rId49" Type="http://schemas.openxmlformats.org/officeDocument/2006/relationships/hyperlink" Target="https://m.edsoo.ru/" TargetMode="External"/><Relationship Id="rId57" Type="http://schemas.openxmlformats.org/officeDocument/2006/relationships/hyperlink" Target="http://www.resh.edu.ru" TargetMode="External"/><Relationship Id="rId106" Type="http://schemas.openxmlformats.org/officeDocument/2006/relationships/hyperlink" Target="https://m.edsoo.ru/" TargetMode="External"/><Relationship Id="rId114" Type="http://schemas.openxmlformats.org/officeDocument/2006/relationships/hyperlink" Target="http://www.resh.edu.ru" TargetMode="External"/><Relationship Id="rId119" Type="http://schemas.openxmlformats.org/officeDocument/2006/relationships/hyperlink" Target="https://m.edsoo.ru/" TargetMode="External"/><Relationship Id="rId127" Type="http://schemas.openxmlformats.org/officeDocument/2006/relationships/hyperlink" Target="http://www.resh.edu.ru" TargetMode="External"/><Relationship Id="rId10" Type="http://schemas.openxmlformats.org/officeDocument/2006/relationships/hyperlink" Target="https://m.edsoo.ru/" TargetMode="External"/><Relationship Id="rId31" Type="http://schemas.openxmlformats.org/officeDocument/2006/relationships/hyperlink" Target="http://www.resh.edu.ru" TargetMode="External"/><Relationship Id="rId44" Type="http://schemas.openxmlformats.org/officeDocument/2006/relationships/hyperlink" Target="http://www.resh.edu.ru" TargetMode="External"/><Relationship Id="rId52" Type="http://schemas.openxmlformats.org/officeDocument/2006/relationships/hyperlink" Target="https://m.edsoo.ru/" TargetMode="External"/><Relationship Id="rId60" Type="http://schemas.openxmlformats.org/officeDocument/2006/relationships/hyperlink" Target="http://www.resh.edu.ru" TargetMode="External"/><Relationship Id="rId65" Type="http://schemas.openxmlformats.org/officeDocument/2006/relationships/hyperlink" Target="http://www.resh.edu.ru" TargetMode="External"/><Relationship Id="rId73" Type="http://schemas.openxmlformats.org/officeDocument/2006/relationships/hyperlink" Target="https://m.edsoo.ru/" TargetMode="External"/><Relationship Id="rId78" Type="http://schemas.openxmlformats.org/officeDocument/2006/relationships/hyperlink" Target="http://www.resh.edu.ru" TargetMode="External"/><Relationship Id="rId81" Type="http://schemas.openxmlformats.org/officeDocument/2006/relationships/hyperlink" Target="https://m.edsoo.ru/" TargetMode="External"/><Relationship Id="rId86" Type="http://schemas.openxmlformats.org/officeDocument/2006/relationships/hyperlink" Target="http://www.resh.edu.ru" TargetMode="External"/><Relationship Id="rId94" Type="http://schemas.openxmlformats.org/officeDocument/2006/relationships/hyperlink" Target="https://m.edsoo.ru/" TargetMode="External"/><Relationship Id="rId99" Type="http://schemas.openxmlformats.org/officeDocument/2006/relationships/hyperlink" Target="http://www.resh.edu.ru" TargetMode="External"/><Relationship Id="rId101" Type="http://schemas.openxmlformats.org/officeDocument/2006/relationships/hyperlink" Target="https://m.edsoo.ru/" TargetMode="External"/><Relationship Id="rId122" Type="http://schemas.openxmlformats.org/officeDocument/2006/relationships/hyperlink" Target="http://www.resh.edu.ru" TargetMode="External"/><Relationship Id="rId130" Type="http://schemas.openxmlformats.org/officeDocument/2006/relationships/hyperlink" Target="http://www.resh.edu.ru" TargetMode="External"/><Relationship Id="rId135" Type="http://schemas.openxmlformats.org/officeDocument/2006/relationships/hyperlink" Target="https://m.edsoo.ru/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" TargetMode="External"/><Relationship Id="rId13" Type="http://schemas.openxmlformats.org/officeDocument/2006/relationships/hyperlink" Target="https://m.edsoo.ru/" TargetMode="External"/><Relationship Id="rId18" Type="http://schemas.openxmlformats.org/officeDocument/2006/relationships/hyperlink" Target="https://m.edsoo.ru/" TargetMode="External"/><Relationship Id="rId39" Type="http://schemas.openxmlformats.org/officeDocument/2006/relationships/hyperlink" Target="http://www.resh.edu.ru" TargetMode="External"/><Relationship Id="rId109" Type="http://schemas.openxmlformats.org/officeDocument/2006/relationships/hyperlink" Target="http://www.resh.edu.ru" TargetMode="External"/><Relationship Id="rId34" Type="http://schemas.openxmlformats.org/officeDocument/2006/relationships/hyperlink" Target="https://m.edsoo.ru/" TargetMode="External"/><Relationship Id="rId50" Type="http://schemas.openxmlformats.org/officeDocument/2006/relationships/hyperlink" Target="https://m.edsoo.ru/" TargetMode="External"/><Relationship Id="rId55" Type="http://schemas.openxmlformats.org/officeDocument/2006/relationships/hyperlink" Target="https://m.edsoo.ru/" TargetMode="External"/><Relationship Id="rId76" Type="http://schemas.openxmlformats.org/officeDocument/2006/relationships/hyperlink" Target="http://www.resh.edu.ru" TargetMode="External"/><Relationship Id="rId97" Type="http://schemas.openxmlformats.org/officeDocument/2006/relationships/hyperlink" Target="https://m.edsoo.ru/" TargetMode="External"/><Relationship Id="rId104" Type="http://schemas.openxmlformats.org/officeDocument/2006/relationships/hyperlink" Target="http://www.resh.edu.ru" TargetMode="External"/><Relationship Id="rId120" Type="http://schemas.openxmlformats.org/officeDocument/2006/relationships/hyperlink" Target="http://schoolcollection.edu.ru/" TargetMode="External"/><Relationship Id="rId125" Type="http://schemas.openxmlformats.org/officeDocument/2006/relationships/hyperlink" Target="https://m.edsoo.ru/" TargetMode="External"/><Relationship Id="rId141" Type="http://schemas.openxmlformats.org/officeDocument/2006/relationships/hyperlink" Target="http://schoolcollection.edu.ru/" TargetMode="External"/><Relationship Id="rId7" Type="http://schemas.openxmlformats.org/officeDocument/2006/relationships/hyperlink" Target="https://m.edsoo.ru/" TargetMode="External"/><Relationship Id="rId71" Type="http://schemas.openxmlformats.org/officeDocument/2006/relationships/hyperlink" Target="https://m.edsoo.ru/" TargetMode="External"/><Relationship Id="rId92" Type="http://schemas.openxmlformats.org/officeDocument/2006/relationships/hyperlink" Target="https://m.edsoo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sh.edu.ru" TargetMode="External"/><Relationship Id="rId24" Type="http://schemas.openxmlformats.org/officeDocument/2006/relationships/hyperlink" Target="https://m.edsoo.ru/" TargetMode="External"/><Relationship Id="rId40" Type="http://schemas.openxmlformats.org/officeDocument/2006/relationships/hyperlink" Target="https://m.edsoo.ru/" TargetMode="External"/><Relationship Id="rId45" Type="http://schemas.openxmlformats.org/officeDocument/2006/relationships/hyperlink" Target="http://www.resh.edu.ru" TargetMode="External"/><Relationship Id="rId66" Type="http://schemas.openxmlformats.org/officeDocument/2006/relationships/hyperlink" Target="http://www.resh.edu.ru" TargetMode="External"/><Relationship Id="rId87" Type="http://schemas.openxmlformats.org/officeDocument/2006/relationships/hyperlink" Target="http://www.resh.edu.ru" TargetMode="External"/><Relationship Id="rId110" Type="http://schemas.openxmlformats.org/officeDocument/2006/relationships/hyperlink" Target="https://m.edsoo.ru/" TargetMode="External"/><Relationship Id="rId115" Type="http://schemas.openxmlformats.org/officeDocument/2006/relationships/hyperlink" Target="https://m.edsoo.ru/7f413e80" TargetMode="External"/><Relationship Id="rId131" Type="http://schemas.openxmlformats.org/officeDocument/2006/relationships/hyperlink" Target="https://m.edsoo.ru/" TargetMode="External"/><Relationship Id="rId136" Type="http://schemas.openxmlformats.org/officeDocument/2006/relationships/hyperlink" Target="http://www.resh.edu.ru" TargetMode="External"/><Relationship Id="rId61" Type="http://schemas.openxmlformats.org/officeDocument/2006/relationships/hyperlink" Target="http://www.resh.edu.ru" TargetMode="External"/><Relationship Id="rId82" Type="http://schemas.openxmlformats.org/officeDocument/2006/relationships/hyperlink" Target="http://www.resh.edu.ru" TargetMode="External"/><Relationship Id="rId19" Type="http://schemas.openxmlformats.org/officeDocument/2006/relationships/hyperlink" Target="https://m.edsoo.ru/" TargetMode="External"/><Relationship Id="rId14" Type="http://schemas.openxmlformats.org/officeDocument/2006/relationships/hyperlink" Target="https://m.edsoo.ru/" TargetMode="External"/><Relationship Id="rId30" Type="http://schemas.openxmlformats.org/officeDocument/2006/relationships/hyperlink" Target="https://m.edsoo.ru/" TargetMode="External"/><Relationship Id="rId35" Type="http://schemas.openxmlformats.org/officeDocument/2006/relationships/hyperlink" Target="https://m.edsoo.ru/" TargetMode="External"/><Relationship Id="rId56" Type="http://schemas.openxmlformats.org/officeDocument/2006/relationships/hyperlink" Target="https://m.edsoo.ru/" TargetMode="External"/><Relationship Id="rId77" Type="http://schemas.openxmlformats.org/officeDocument/2006/relationships/hyperlink" Target="http://www.resh.edu.ru" TargetMode="External"/><Relationship Id="rId100" Type="http://schemas.openxmlformats.org/officeDocument/2006/relationships/hyperlink" Target="http://schoolcollection.edu.ru/" TargetMode="External"/><Relationship Id="rId105" Type="http://schemas.openxmlformats.org/officeDocument/2006/relationships/hyperlink" Target="http://www.resh.edu.ru" TargetMode="External"/><Relationship Id="rId126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11215</Words>
  <Characters>63926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123</cp:lastModifiedBy>
  <cp:revision>18</cp:revision>
  <dcterms:created xsi:type="dcterms:W3CDTF">2023-09-24T18:42:00Z</dcterms:created>
  <dcterms:modified xsi:type="dcterms:W3CDTF">2002-01-01T00:43:00Z</dcterms:modified>
</cp:coreProperties>
</file>