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Ремонтненский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район село Большое Ремонтное</w:t>
      </w:r>
    </w:p>
    <w:p w:rsidR="00AE3183" w:rsidRPr="007E55CF" w:rsidRDefault="00AE3183" w:rsidP="00AE31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средняя  школа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«Утверждаю»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Директор МБОУ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Большеремонтненской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СШ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Приказ от ______________ №____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 </w:t>
      </w:r>
      <w:proofErr w:type="spellStart"/>
      <w:r w:rsidRPr="007E55CF">
        <w:rPr>
          <w:rFonts w:ascii="Times New Roman" w:eastAsia="Calibri" w:hAnsi="Times New Roman" w:cs="Times New Roman"/>
          <w:sz w:val="28"/>
          <w:szCs w:val="28"/>
        </w:rPr>
        <w:t>Торбенко</w:t>
      </w:r>
      <w:proofErr w:type="spell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AE3183" w:rsidRPr="007E55CF" w:rsidRDefault="00AE3183" w:rsidP="00AE3183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7E55CF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По   учебному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предмету  </w:t>
      </w:r>
      <w:r>
        <w:rPr>
          <w:rFonts w:ascii="Times New Roman" w:eastAsia="Calibri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(русская) литература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Основное </w:t>
      </w:r>
      <w:proofErr w:type="gramStart"/>
      <w:r w:rsidRPr="007E55CF">
        <w:rPr>
          <w:rFonts w:ascii="Times New Roman" w:eastAsia="Calibri" w:hAnsi="Times New Roman" w:cs="Times New Roman"/>
          <w:sz w:val="28"/>
          <w:szCs w:val="28"/>
        </w:rPr>
        <w:t>общее  7</w:t>
      </w:r>
      <w:proofErr w:type="gramEnd"/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33</w:t>
      </w:r>
    </w:p>
    <w:p w:rsidR="00AE3183" w:rsidRPr="007E55CF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7E55CF">
        <w:rPr>
          <w:rFonts w:ascii="Times New Roman" w:eastAsia="Calibri" w:hAnsi="Times New Roman" w:cs="Times New Roman"/>
          <w:b/>
          <w:sz w:val="28"/>
          <w:szCs w:val="28"/>
        </w:rPr>
        <w:t>Ворвулева Любовь Дмитриевна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55CF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185ФЗ); 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AE3183" w:rsidRDefault="00AE3183" w:rsidP="00AE3183">
      <w:pPr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02E4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программа </w:t>
      </w:r>
      <w:r w:rsidRPr="005A02E4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</w:t>
      </w:r>
      <w:r>
        <w:rPr>
          <w:rFonts w:ascii="Times New Roman" w:eastAsia="Calibri" w:hAnsi="Times New Roman" w:cs="Times New Roman"/>
          <w:sz w:val="28"/>
          <w:szCs w:val="28"/>
        </w:rPr>
        <w:t>ая литература</w:t>
      </w:r>
      <w:r w:rsidRPr="005A02E4">
        <w:rPr>
          <w:rFonts w:ascii="Times New Roman" w:eastAsia="Calibri" w:hAnsi="Times New Roman" w:cs="Times New Roman"/>
          <w:sz w:val="28"/>
          <w:szCs w:val="28"/>
        </w:rPr>
        <w:t>», входящему в образовательную область «Родной язык и  родная литература».</w:t>
      </w:r>
    </w:p>
    <w:p w:rsidR="00AE3183" w:rsidRDefault="00AE3183" w:rsidP="00AE3183">
      <w:pPr>
        <w:tabs>
          <w:tab w:val="left" w:pos="3465"/>
          <w:tab w:val="center" w:pos="523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183" w:rsidRPr="00AE3183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1. </w:t>
      </w:r>
      <w:r w:rsidR="00AE3183" w:rsidRPr="00AE3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Данная программа разработана на основе: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29.12.2012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№273 ФЗ;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образования;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Примерной программы, разработанной на основе требований федерального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 к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результатам освоения основной̆ образовательной̆ программы основного общего</w:t>
      </w:r>
    </w:p>
    <w:p w:rsidR="00AE3183" w:rsidRPr="0017127A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по учебному предмету «Родная (русская) литература», входящему в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образовательную область «Родной язык и родная литература».</w:t>
      </w:r>
    </w:p>
    <w:p w:rsidR="0017127A" w:rsidRP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«Родная литература (русская)»</w:t>
      </w: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t xml:space="preserve">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</w:t>
      </w:r>
      <w:proofErr w:type="gramStart"/>
      <w:r w:rsidRPr="0017127A">
        <w:rPr>
          <w:rFonts w:ascii="Times New Roman" w:hAnsi="Times New Roman" w:cs="Times New Roman"/>
          <w:sz w:val="24"/>
          <w:szCs w:val="24"/>
        </w:rPr>
        <w:t>культуре  народов</w:t>
      </w:r>
      <w:proofErr w:type="gramEnd"/>
      <w:r w:rsidRPr="0017127A">
        <w:rPr>
          <w:rFonts w:ascii="Times New Roman" w:hAnsi="Times New Roman" w:cs="Times New Roman"/>
          <w:sz w:val="24"/>
          <w:szCs w:val="24"/>
        </w:rPr>
        <w:t xml:space="preserve"> Российской Федерации и мира, формирования культуры межнационального общения.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Цели курса родной русской литературы</w:t>
      </w:r>
      <w:r w:rsidRPr="0017127A">
        <w:rPr>
          <w:rFonts w:ascii="Times New Roman" w:hAnsi="Times New Roman" w:cs="Times New Roman"/>
          <w:sz w:val="24"/>
          <w:szCs w:val="24"/>
        </w:rPr>
        <w:t xml:space="preserve">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</w:t>
      </w:r>
      <w:r w:rsidRPr="0017127A">
        <w:rPr>
          <w:rFonts w:ascii="Times New Roman" w:hAnsi="Times New Roman" w:cs="Times New Roman"/>
          <w:sz w:val="24"/>
          <w:szCs w:val="24"/>
        </w:rPr>
        <w:lastRenderedPageBreak/>
        <w:t>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1 Приказ Министерства образования и науки РФ от 17 декабря 2010 г. № 1897 «Об утверждении федерального государственного</w:t>
      </w:r>
      <w:r w:rsidR="006533A7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образования».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Изучение предмета «Родная литература (русская)» должно обеспечить достижение следующих целей</w:t>
      </w:r>
      <w:r w:rsidRPr="0017127A">
        <w:rPr>
          <w:rFonts w:ascii="Times New Roman" w:hAnsi="Times New Roman" w:cs="Times New Roman"/>
          <w:sz w:val="24"/>
          <w:szCs w:val="24"/>
        </w:rPr>
        <w:t>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A7">
        <w:rPr>
          <w:rFonts w:ascii="Times New Roman" w:hAnsi="Times New Roman" w:cs="Times New Roman"/>
          <w:b/>
          <w:sz w:val="24"/>
          <w:szCs w:val="24"/>
        </w:rPr>
        <w:t xml:space="preserve"> Учебный предмет «Родная литература (русская)» направлен на решение следующих задач: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опыта общения с произведениями родной русской литературы в повседневной жизни и учебной деятельности;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систематическом чтении произведений родной русской литературы как средстве познания мира </w:t>
      </w:r>
      <w:proofErr w:type="gramStart"/>
      <w:r w:rsidRPr="0017127A">
        <w:rPr>
          <w:rFonts w:ascii="Times New Roman" w:hAnsi="Times New Roman" w:cs="Times New Roman"/>
          <w:sz w:val="24"/>
          <w:szCs w:val="24"/>
        </w:rPr>
        <w:t>и  себя</w:t>
      </w:r>
      <w:proofErr w:type="gramEnd"/>
      <w:r w:rsidRPr="0017127A">
        <w:rPr>
          <w:rFonts w:ascii="Times New Roman" w:hAnsi="Times New Roman" w:cs="Times New Roman"/>
          <w:sz w:val="24"/>
          <w:szCs w:val="24"/>
        </w:rPr>
        <w:t xml:space="preserve"> в этом мире, гармонизации отношений человека и общества, многоаспектного диалога;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</w:t>
      </w:r>
      <w:r w:rsidRPr="0017127A">
        <w:rPr>
          <w:rFonts w:ascii="Times New Roman" w:hAnsi="Times New Roman" w:cs="Times New Roman"/>
          <w:sz w:val="24"/>
          <w:szCs w:val="24"/>
        </w:rPr>
        <w:sym w:font="Symbol" w:char="F0B7"/>
      </w:r>
      <w:r w:rsidRPr="0017127A">
        <w:rPr>
          <w:rFonts w:ascii="Times New Roman" w:hAnsi="Times New Roman" w:cs="Times New Roman"/>
          <w:sz w:val="24"/>
          <w:szCs w:val="24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Объединяющим принципом для содержания предметов «Родной язык (русский)» и «Родная литература (русская)» является </w:t>
      </w:r>
      <w:proofErr w:type="spellStart"/>
      <w:r w:rsidRPr="0017127A">
        <w:rPr>
          <w:rFonts w:ascii="Times New Roman" w:hAnsi="Times New Roman" w:cs="Times New Roman"/>
          <w:sz w:val="24"/>
          <w:szCs w:val="24"/>
        </w:rPr>
        <w:t>культурноисторический</w:t>
      </w:r>
      <w:proofErr w:type="spellEnd"/>
      <w:r w:rsidRPr="0017127A">
        <w:rPr>
          <w:rFonts w:ascii="Times New Roman" w:hAnsi="Times New Roman" w:cs="Times New Roman"/>
          <w:sz w:val="24"/>
          <w:szCs w:val="24"/>
        </w:rPr>
        <w:t xml:space="preserve">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>Специфика курса родной русской литературы обусловлена:</w:t>
      </w:r>
    </w:p>
    <w:p w:rsid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 а) отбором произведений русской литературы, в которых наиболее ярко выражено их национально-культурное своеобразие (например, русский  национальный характер, обычаи и традиции русского народа), духовные основы русской культуры; </w:t>
      </w:r>
    </w:p>
    <w:p w:rsidR="0017127A" w:rsidRPr="006533A7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7A">
        <w:rPr>
          <w:rFonts w:ascii="Times New Roman" w:hAnsi="Times New Roman" w:cs="Times New Roman"/>
          <w:sz w:val="24"/>
          <w:szCs w:val="24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</w:t>
      </w:r>
      <w:proofErr w:type="spellStart"/>
      <w:r w:rsidRPr="0017127A">
        <w:rPr>
          <w:rFonts w:ascii="Times New Roman" w:hAnsi="Times New Roman" w:cs="Times New Roman"/>
          <w:sz w:val="24"/>
          <w:szCs w:val="24"/>
        </w:rPr>
        <w:t>историкокультурным</w:t>
      </w:r>
      <w:proofErr w:type="spellEnd"/>
      <w:r w:rsidRPr="0017127A">
        <w:rPr>
          <w:rFonts w:ascii="Times New Roman" w:hAnsi="Times New Roman" w:cs="Times New Roman"/>
          <w:sz w:val="24"/>
          <w:szCs w:val="24"/>
        </w:rPr>
        <w:t xml:space="preserve"> комментарием к ним</w:t>
      </w:r>
      <w:r w:rsidR="006533A7">
        <w:rPr>
          <w:rFonts w:ascii="Times New Roman" w:hAnsi="Times New Roman" w:cs="Times New Roman"/>
          <w:sz w:val="24"/>
          <w:szCs w:val="24"/>
        </w:rPr>
        <w:t>.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bookmarkStart w:id="0" w:name="_Hlk146222533"/>
      <w:r w:rsidRPr="0062658D">
        <w:rPr>
          <w:rFonts w:ascii="Times New Roman" w:hAnsi="Times New Roman" w:cs="Times New Roman"/>
          <w:b/>
          <w:sz w:val="24"/>
          <w:szCs w:val="24"/>
        </w:rPr>
        <w:t>Место учебного предмета «Родн</w:t>
      </w:r>
      <w:r>
        <w:rPr>
          <w:rFonts w:ascii="Times New Roman" w:hAnsi="Times New Roman" w:cs="Times New Roman"/>
          <w:b/>
          <w:sz w:val="24"/>
          <w:szCs w:val="24"/>
        </w:rPr>
        <w:t>ая (русская) литература</w:t>
      </w:r>
      <w:r w:rsidRPr="0062658D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58D">
        <w:rPr>
          <w:rFonts w:ascii="Times New Roman" w:hAnsi="Times New Roman" w:cs="Times New Roman"/>
          <w:sz w:val="24"/>
          <w:szCs w:val="24"/>
        </w:rPr>
        <w:t xml:space="preserve"> часов. </w:t>
      </w:r>
    </w:p>
    <w:tbl>
      <w:tblPr>
        <w:tblpPr w:leftFromText="180" w:rightFromText="180" w:vertAnchor="page" w:horzAnchor="margin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6533A7" w:rsidRPr="0062658D" w:rsidTr="006533A7">
        <w:tc>
          <w:tcPr>
            <w:tcW w:w="9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Утверждённый календарный учебный </w:t>
            </w:r>
            <w:proofErr w:type="gramStart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 ,учебный</w:t>
            </w:r>
            <w:proofErr w:type="gramEnd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 школы, расписание занятий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08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5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6533A7" w:rsidRPr="0062658D" w:rsidTr="006533A7">
        <w:tc>
          <w:tcPr>
            <w:tcW w:w="9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7класс</w:t>
            </w:r>
          </w:p>
        </w:tc>
        <w:tc>
          <w:tcPr>
            <w:tcW w:w="1655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 в неделю –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 в</w:t>
            </w:r>
            <w:proofErr w:type="gramEnd"/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30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</w:t>
            </w:r>
          </w:p>
        </w:tc>
        <w:tc>
          <w:tcPr>
            <w:tcW w:w="1608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26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526" w:type="dxa"/>
          </w:tcPr>
          <w:p w:rsidR="006533A7" w:rsidRPr="0062658D" w:rsidRDefault="006533A7" w:rsidP="006533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01.05.2024г</w:t>
            </w:r>
          </w:p>
        </w:tc>
      </w:tr>
    </w:tbl>
    <w:p w:rsidR="0017127A" w:rsidRPr="0062658D" w:rsidRDefault="0017127A" w:rsidP="0017127A">
      <w:pPr>
        <w:rPr>
          <w:rFonts w:ascii="Times New Roman" w:hAnsi="Times New Roman" w:cs="Times New Roman"/>
          <w:sz w:val="24"/>
          <w:szCs w:val="24"/>
        </w:rPr>
      </w:pPr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proofErr w:type="gramStart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</w:t>
      </w:r>
      <w:proofErr w:type="gramEnd"/>
      <w:r w:rsidRPr="0062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продолжительность учебного года в 7 классе </w:t>
      </w:r>
      <w:r w:rsidRPr="0062658D">
        <w:rPr>
          <w:rFonts w:ascii="Times New Roman" w:hAnsi="Times New Roman" w:cs="Times New Roman"/>
          <w:sz w:val="24"/>
          <w:szCs w:val="24"/>
        </w:rPr>
        <w:t>составляет  не менее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58D">
        <w:rPr>
          <w:rFonts w:ascii="Times New Roman" w:hAnsi="Times New Roman" w:cs="Times New Roman"/>
          <w:sz w:val="24"/>
          <w:szCs w:val="24"/>
        </w:rPr>
        <w:t xml:space="preserve">  недель.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62658D">
        <w:rPr>
          <w:rFonts w:ascii="Times New Roman" w:hAnsi="Times New Roman" w:cs="Times New Roman"/>
          <w:sz w:val="24"/>
          <w:szCs w:val="24"/>
        </w:rPr>
        <w:t xml:space="preserve"> русского</w:t>
      </w:r>
      <w:proofErr w:type="gramEnd"/>
      <w:r w:rsidRPr="0062658D">
        <w:rPr>
          <w:rFonts w:ascii="Times New Roman" w:hAnsi="Times New Roman" w:cs="Times New Roman"/>
          <w:sz w:val="24"/>
          <w:szCs w:val="24"/>
        </w:rPr>
        <w:t xml:space="preserve"> языка в основной школе отводится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2658D"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bookmarkEnd w:id="0"/>
    <w:p w:rsidR="0017127A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3A7" w:rsidRPr="00AE3183" w:rsidRDefault="006533A7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комплекс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Александрова О.М. Аристова М.А. Беляева Н.В. </w:t>
      </w: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Добротина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И.Н. </w:t>
      </w: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Критарова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Ж.Н.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Р.Ф. Русская родная литература. 7 класс. Учебное пособие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общеобразовательных организаций. «Просвещение», 202</w:t>
      </w:r>
      <w:r w:rsidR="0017127A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Примерная программа основного общего образования по родной литературе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(русской). 5-9 классы (</w:t>
      </w:r>
      <w:r w:rsidRPr="00AE3183">
        <w:rPr>
          <w:rFonts w:ascii="Times New Roman" w:eastAsia="TimesNewRomanPSMT" w:hAnsi="Times New Roman" w:cs="Times New Roman"/>
          <w:color w:val="231F20"/>
          <w:sz w:val="24"/>
          <w:szCs w:val="24"/>
        </w:rPr>
        <w:t>одобрена решением федерального учебно-методического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231F20"/>
          <w:sz w:val="24"/>
          <w:szCs w:val="24"/>
        </w:rPr>
        <w:t>объединения по общему образованию Протокол от 17 сентября 2020 года № 3/20).</w:t>
      </w:r>
    </w:p>
    <w:p w:rsidR="00AE3183" w:rsidRDefault="00AE3183" w:rsidP="00AE31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«Просвещение</w:t>
      </w:r>
      <w:proofErr w:type="gramStart"/>
      <w:r w:rsidRPr="00AE3183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  <w:r w:rsidRPr="00AE318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AE318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E3183" w:rsidRDefault="00AE3183" w:rsidP="00AE3183">
      <w:pPr>
        <w:rPr>
          <w:rFonts w:ascii="Times New Roman" w:hAnsi="Times New Roman" w:cs="Times New Roman"/>
          <w:sz w:val="24"/>
          <w:szCs w:val="24"/>
        </w:rPr>
      </w:pPr>
    </w:p>
    <w:p w:rsidR="00AE3183" w:rsidRPr="00AE3183" w:rsidRDefault="0017127A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AE3183" w:rsidRPr="00AE3183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«Родная литература (русская)» в 7 классе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направлено на достижение обучающимися следующих личностных,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метапредметных и предметных результатов.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Личностные результаты освоения рабочей программы по предмету «Родная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литература (русская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)»на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уровне основного общего образования достигаются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единстве учебной и воспитательной деятельности образовательной организации,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реализующей программы основного общего образования, в соответствии с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традиционными российскими социокультурными и духовно</w:t>
      </w:r>
      <w:r w:rsidRPr="00AE3183">
        <w:rPr>
          <w:rFonts w:ascii="Times New Roman" w:hAnsi="Times New Roman" w:cs="Times New Roman"/>
          <w:sz w:val="24"/>
          <w:szCs w:val="24"/>
        </w:rPr>
        <w:t>-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нравственными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ценностями, принятыми в обществе правилами и нормами поведения,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способствуют процессам самопознания, самовоспитания и саморазвития,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формирования внутренней позиции личности.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Личностные результаты освоения рабочей программы по предмету «Родная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литература (русская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)»на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уровне основного общего образования должны отражать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готовность обучающихся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руководствоваться системой позитивных ценностных ориентаций и расширением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опыта деятельности на её основе и в процессе реализации основных направлений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воспитательной деятельности, в том числе в части: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выполнению обязанностей гражданина и реализации его прав,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уважение прав, свобод и законных интересов других людей;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участие в жизни семьи, образовательной организации,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реализующей программы основного общего образования, местного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сообщества, родного края, страны;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неприятие любых форм экстремизма, дискриминации;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понимание роли различных социальных институтов в жизни человека;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представление об основных правах, свободах и обязанностях гражданина,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социальных нормах и правилах межличностных отношений в поликультурном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многоконфессиональном обществе;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представление о способах противодействия коррупции;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разнообразной совместной деятельности, стремление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взаимопониманию и взаимопомощи, активное участие в школьном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самоуправлении;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участию в гуманитарной деятельности (</w:t>
      </w:r>
      <w:proofErr w:type="spellStart"/>
      <w:r w:rsidRPr="00AE3183">
        <w:rPr>
          <w:rFonts w:ascii="Times New Roman" w:eastAsia="TimesNewRomanPSMT" w:hAnsi="Times New Roman" w:cs="Times New Roman"/>
          <w:sz w:val="24"/>
          <w:szCs w:val="24"/>
        </w:rPr>
        <w:t>волонтёрство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помощь людям, нуждающимся в ней);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</w:t>
      </w:r>
      <w:r w:rsidRPr="00AE3183">
        <w:rPr>
          <w:rFonts w:ascii="Times New Roman" w:hAnsi="Times New Roman" w:cs="Times New Roman"/>
          <w:sz w:val="24"/>
          <w:szCs w:val="24"/>
        </w:rPr>
        <w:t>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российской гражданской идентичности в поликультурном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многоконфессиональном обществе, проявление интереса к познанию родного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языка, истории, культуры Российской Федерации, своего края, народов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России;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ценностное отношение к достижениям своей Родины — России, к науке,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искусству, спорту, технологиям, боевым подвигам и трудовым достижениям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народа;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уважение к символам России, государственным праздникам,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историческому и природному наследию и памятникам, традициям разных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народов, проживающих в родной стране;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на моральные ценности и нормы в ситуациях нравственного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выбора;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оценивать своё поведение и поступки, а также поведение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поступки других людей с позиции нравственных и правовых норм 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осознания последствий поступков;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неприятие асоциальных поступков, свобода и ответственность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личности в условиях индивидуального и общественного пространства;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восприимчивость к разным видам искусства, традициям и творчеству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своего и других народов, понимание эмоционального воздействия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искусства;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важности художественной культуры как средства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коммуникации и самовыражения;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понимание ценности отечественного и мирового искусства, роли этнических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культурных традиций и народного творчества;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стремление к самовыражению в разных видах искусства;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ценности жизни;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ответственное отношение к своему здоровью и установка на здоровый образ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жизни (здоровое питание, соблюдение гигиенических правил, сбалансированный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режим занятий и отдыха, регулярная физическая активность);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последствий и неприятие вредных привычек (употребление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алкоголя, наркотиков, курение) и иных форм вреда для физического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психического здоровья;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соблюдение правил безопасности, в том числе навыков безопасного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поведения в интернет-среде;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адаптироваться к стрессовым ситуациям и меняющимся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социальным,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информационным и природным условиям, в том числе осмысляя собственный опыт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выстраивая дальнейшие цели;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принимать себя и других, не осуждая;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осознавать эмоциональное состояние себя и других, умение управлять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собственным эмоциональным состоянием;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сформированность навыка рефлексии, признание своего права на ошибку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такого же права другого человека;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установка на активное участие в решении практических задач (в рамках семьи,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организации, реализующей программы основного общего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образования, города, края) технологической и социальной направленности,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способность инициировать, планировать и самостоятельно выполнять такого рода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деятельность;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— интерес к практическому изучению профессий и труда различного рода,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том числе на основе применения изучаемого предметного знания;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важности обучения на протяжении всей жизни для успешной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и развитие необходимых умений для этого;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адаптироваться в профессиональной 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уважение к труду и результатам трудовой деятельности;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осознанный выбор и построение индивидуальной траектории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образования и жизненных планов с учётом личных и общественных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интересов и потребностей;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на применение знаний из социальных и естественных наук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решения задач в области окружающей среды, планирования поступков и оценки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их возможных последствий для окружающей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повышение уровня экологической культуры, осознание глобального характера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экологических проблем и путей их решения;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активное неприятие действий, приносящих вред окружающей среде;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осознание своей роли как гражданина и потребителя в условиях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взаимосвязи природной, технологической и социальной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готовность к участию в практической деятельности экологической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направленности;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ориентация в деятельности на современную систему научных представлений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 основных закономерностях развития человека, природы и общества,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взаимосвязях человека с природной и социальной средой;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овладение языковой и читательской культурой как средством познания мира;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овладение основными навыками исследовательской деятельности, установка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 осмысление опыта, наблюдений, поступков и стремление совершенствовать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пути достижения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индивидуального и коллективного благополучия.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адаптацию обучающегося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изменяющимся условиям социальной и природной среды: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освоение обучающимися социального опыта, основных социальных ролей,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соответствующих ведущей деятельности возраста, норм и правил общественного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поведения, форм социальной жизни в группах и сообществах, включая семью,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группы, сформированные по профессиональной деятельности, а также в рамках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социального взаимодействия с людьми из другой культурной среды;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обучающихся ко взаимодействию в условиях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неопределённости, открытость опыту и знаниям других;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действовать в условиях неопределённости, повышать уровень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своей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других людей, воспринимать в совместной деятельности новые знания, навыки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компетенции из опыта других;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навык выявления и связывания образов, способность формирования новых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знаний, в том числе способность формулировать идеи, понятия, гипотезы об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объектах и явлениях, в том числе ранее не известных, осознавать дефициты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собственных знаний и компетентностей, планировать своё развитие;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оперировать основными понятиями, терминами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представлениями в области концепции устойчивого развития;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анализировать и выявлять взаимосвязи природы, общества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экономики;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умение оценивать свои действия с учётом влияния на окружающую среду,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достижения целей и преодоления вызовов, возможных глобальных последствий;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способность обучающихся осознавать стрессовую ситуацию, оценивать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происходящие изменения и их последствия; воспринимать стрессовую ситуацию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как вызов, требующий контрмер; оценивать ситуацию стресса, корректировать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принимаемые решения и действия; формулировать и оценивать риски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последствия, формировать опыт, уметь находить позитивное в произошедшей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ситуации; быть готовым действовать в отсутствие гарантий успеха.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и характеризовать существенные признаки объектов (явлений);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устанавливать существенный признак классификации, основания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обобщения и сравнения, критерии проводимого анализа;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 учётом предложенной задачи выявлять закономерности и противоречия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рассматриваемых фактах, данных и наблюдениях; предлагать критерии для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выявления закономерностей и противоречий;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дефициты информации, данных, необходимых для решения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поставленной задачи;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причинно-следственные связи при изучении явлений и процессов;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делать выводы с использованием дедуктивных и индуктивных умозаключений,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умозаключений по аналогии, формулировать гипотезы о взаимосвязях;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способ решения учебной задачи (сравнивать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несколько вариантов решения, выбирать наиболее подходящий 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самостоятельно выделенных критериев).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использовать вопросы как исследовательский инструмент познания;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формулировать вопросы, фиксирующие разрыв между реальным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желательным состоянием ситуации, объекта, самостоятельно устанавливать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искомое и данное;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формировать гипотезу об истинности собственных суждений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суждений других, аргументировать свою позицию, мнение;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проводить по самостоятельно составленному плану опыт, несложный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эксперимент, небольшое исследование по установлению особенностей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объекта изучения, причинно-следственных связей и зависимостей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объектов между собой;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на применимость и достоверность информации, полученной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ходе исследования (эксперимента);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формулировать обобщения и выводы по результатам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проведённого наблюдения, опыта, исследования, владеть инструментами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оценки достоверности полученных выводов и обобщений;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прогнозировать возможное дальнейшее развитие процессов, событий и их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последствия в аналогичных или сходных ситуациях, а также выдвигать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предположения об их развитии в новых условиях и контекстах.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применять различные методы, инструменты и запросы при поиске и отборе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информации или данных из источников с учётом предложенной учебной задачи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заданных критериев;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выбирать, анализировать, систематизировать и интерпретировать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информацию различных видов и форм представления;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находить сходные аргументы (подтверждающие или опровергающие одну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ту же идею, версию) в различных информационных источниках;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оптимальную форму представления информации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иллюстрировать решаемые задачи несложными схемами, диаграммами, иной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графикой и их комбинациями;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надёжность информации по критериям, предложенным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педагогическим работником или сформулированным самостоятельно;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эффективно запоминать и систематизировать информацию.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1) Общение: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воспринимать и формулировать суждения, выражать эмоции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соответствии с целями и условиями общения;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выражать себя (свою точку зрения) в устных и письменных текстах;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распознавать невербальные средства общения, понимать значение социальных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знаков, знать и распознавать предпосылки конфликтных ситуаций и смягчать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конфликты, вести переговоры;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понимать намерения других, проявлять уважительное отношение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собеседнику и в корректной форме формулировать свои возражения;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 ходе диалога и (или) дискуссии задавать вопросы по существу обсуждаемой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темы и высказывать идеи, нацеленные на решение задачи и поддержание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благожелательности общения;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сопоставлять свои суждения с суждениями других участников диалога,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обнаруживать различие и сходство позиций;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публично представлять результаты выполненного опыта (эксперимента,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исследования, проекта);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выбирать формат выступления с учётом задач презентации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особенностей аудитории и в соответствии с ним составлять устные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письменные тексты с использованием иллюстративных материалов.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2) Совместная деятельность: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понимать и использовать преимущества командной и индивидуальной работы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при решении конкретной проблемы, обосновывать необходимость применения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групповых форм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взаимодействия при решении поставленной задачи;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достижению: распределять роли, договариваться, обсуждать процесс и результат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совместной работы;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уметь обобщать мнения нескольких людей, проявлять готовность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руководить, выполнять поручения, подчиняться;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планировать организацию совместной работы, определять свою роль (с учётом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предпочтений и возможностей всех участников взаимодействия), распределять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задачи между членами команды, участвовать в групповых формах работы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(обсуждения, обмен мнений, «мозговые штурмы» и иные);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— выполнять свою часть работы, достигать качественного результата </w:t>
      </w:r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по своему</w:t>
      </w:r>
      <w:proofErr w:type="gramEnd"/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направлению и координировать свои действия с другими членами команды;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качество своего вклада в общий продукт по критериям, самостоятельно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сформулированным участниками взаимодействия;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сравнивать результаты с исходной задачей и вклад каждого члена команды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достижение результатов, разделять сферу ответственности и проявлять готовность к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предоставлению отчёта перед группой.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универсальными учебными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регулятивными действиями.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1) Самоорганизация: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выявлять проблемы для решения в жизненных и учебных ситуациях;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ориентироваться в различных подходах принятия решений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(индивидуальное, принятие решения в группе, принятие решений группой);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самостоятельно составлять алгоритм решения задачи (или его часть),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выбирать способ решения учебной задачи с учётом имеющихся ресурсов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собственных возможностей, аргументировать предлагаемые варианты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составлять план действий (план реализации намеченного алгоритма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решения), корректировать предложенный алгоритм с учётом получения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новых знаний об изучаемом объекте;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делать выбор и брать ответственность за решение.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2) Самоконтроль: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— владеть способами самоконтроля, </w:t>
      </w:r>
      <w:proofErr w:type="spellStart"/>
      <w:r w:rsidRPr="00AE3183">
        <w:rPr>
          <w:rFonts w:ascii="Times New Roman" w:eastAsia="TimesNewRomanPSMT" w:hAnsi="Times New Roman" w:cs="Times New Roman"/>
          <w:sz w:val="24"/>
          <w:szCs w:val="24"/>
        </w:rPr>
        <w:t>самомотивации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и рефлексии;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давать адекватную оценку ситуации и предлагать план её изменения;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учитывать контекст и предвидеть трудности, которые могут возникнуть при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решении учебной задачи, адаптировать решение к меняющимся обстоятельствам;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объяснять причины достижения (недостижения) результатов деятельности,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давать оценку приобретённому опыту, уметь находить позитивное в произошедшей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ситуации;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вносить коррективы в деятельность на основе новых обстоятельств,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изменившихся ситуаций, установленных ошибок, возникших трудностей;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оценивать соответствие результата цели и условиям.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3) Эмоциональный интеллект: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различать, называть и управлять собственными эмоциями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эмоциями других; — выявлять и анализировать причины эмоций;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ставить себя на место другого человека, понимать мотивы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намерения другого; — регулировать способ выражения эмоций.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4) Принятие себя и других: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осознанно относиться к другому человеку, его мнению;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признавать своё право на ошибку и такое же право другого;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принимать себя и других, не осуждая;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открытость себе и другим;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— осознавать невозможность контролировать всё вокруг.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1) Выделять проблематику и понимать эстетическое своеобразие русских народных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песен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(исторических и лирических), выявлять фольклорные сюжеты и мотивы в русской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литературе для развития представлений о нравственном идеале русского народа;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осознавать ключевые для русского национального сознания культурные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нравственные смыслы в произведениях о сибирском крае и русском поле;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2) иметь устойчивые представления о богатстве русской литературы и культуры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контексте культур народов России; русских национальных традициях в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произведениях о православном праздновании Пасхи и о русских умельцах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мастерах;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3)иметь понятие о русском национальном характере, истоках русского патриотизма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 героизма в произведениях о защите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Родины; о загадках русской души; взрослых проблемах, которые приходится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решать подросткам; об уникальности русского языка и родной речи;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4) владеть умением давать смысловой анализ фольклорного и литературного текста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по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предложенному плану и воспринимать художественный текст как послание автора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читателю, современнику и потомку; создавать историко-культурные комментарии 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собственные тексты интерпретирующего характера в формате сравнительной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характеристики героев, ответа 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проблемный вопрос; под руководством учителя сопоставлять произведения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словесного искусства с произведениями других искусств; самостоятельно отбирать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lastRenderedPageBreak/>
        <w:t>произведения для внеклассного чтения; 5) владеть умениями самостоятельной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проектно-исследовательской деятельности и оформления её результатов, навыками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работы с разными источниками информации и основными способами её обработки и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презентации.</w:t>
      </w:r>
    </w:p>
    <w:p w:rsidR="009A5F50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3183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</w:t>
      </w:r>
      <w:r w:rsidR="006533A7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</w:t>
      </w:r>
      <w:r w:rsidR="00AE3183"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1. Россия — Родина моя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Преданья старины глубокой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Русские народные песни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Исторические и лирические песни (не менее двух). Например: «На заре то</w:t>
      </w:r>
      <w:r w:rsidR="008B2C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было, братцы, на утренней…», «Ах вы, ветры, ветры буйные…» и др.</w:t>
      </w:r>
    </w:p>
    <w:p w:rsid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Фольклорные сюжеты и мотивы в русской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л</w:t>
      </w: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итературе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С. Пушкин.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«Песни о Стеньке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Разине» (песня 1).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И. З. Суриков «Я ли в поле да не травушка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была…», А. К. Толстой «Моя душа летит приветом…»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Города земли русской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Сибирский край</w:t>
      </w:r>
    </w:p>
    <w:p w:rsid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В. Г. Распутин.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«Сибирь, Сибирь…» (одна глава по выбору, например «Тобольск»).</w:t>
      </w:r>
    </w:p>
    <w:p w:rsidR="00AE3183" w:rsidRPr="0044515C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А.И. Солженицын.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«Колокол Углича».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Родные просторы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Русское поле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И. С. Никитин «Поле», И. А. Гофф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«Русское поле» и др.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Д. В. Григорович.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«Пахарь» (не менее одной главы 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2. Русские традиции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Праздники русского мира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Пасха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К. Д. Бальмонт «Благовещенье в Москве»,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А. С. </w:t>
      </w: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Хомяков«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Кремлевская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заутреня на Пасху», А. А. Фет «Христос Воскресе!» (П. П.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Боткину).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П. Чехов.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«Казак».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Тепло родного дома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Русские мастера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В. А. Солоухин.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«Камешки на ладони» (не менее двух миниатюр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Ф. А. Абрамов.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«Дом» (один фрагмент по выбору).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одного). Например: Р. И. Рождественский «О мастерах» и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Раздел 3. Русский характер — русская душа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Не до ордена — была бы Родина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На Первой мировой войне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С. М. Городецкий «Воздушный витязь»,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Н. С. </w:t>
      </w: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Гумилёв«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Наступление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>», «Война»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М. М. Пришвин.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«Голубая стрекоза».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Загадки русской</w:t>
      </w:r>
      <w:r w:rsidR="0044515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души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Долюшка женска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>я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двух). Например: Ф. И. Тютчев «Русской женщине», Н. А.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AE3183">
        <w:rPr>
          <w:rFonts w:ascii="Times New Roman" w:eastAsia="TimesNewRomanPSMT" w:hAnsi="Times New Roman" w:cs="Times New Roman"/>
          <w:sz w:val="24"/>
          <w:szCs w:val="24"/>
        </w:rPr>
        <w:t>Некрасов«</w:t>
      </w:r>
      <w:proofErr w:type="gramEnd"/>
      <w:r w:rsidRPr="00AE3183">
        <w:rPr>
          <w:rFonts w:ascii="Times New Roman" w:eastAsia="TimesNewRomanPSMT" w:hAnsi="Times New Roman" w:cs="Times New Roman"/>
          <w:sz w:val="24"/>
          <w:szCs w:val="24"/>
        </w:rPr>
        <w:t>Внимая</w:t>
      </w:r>
      <w:proofErr w:type="spellEnd"/>
      <w:r w:rsidRPr="00AE3183">
        <w:rPr>
          <w:rFonts w:ascii="Times New Roman" w:eastAsia="TimesNewRomanPSMT" w:hAnsi="Times New Roman" w:cs="Times New Roman"/>
          <w:sz w:val="24"/>
          <w:szCs w:val="24"/>
        </w:rPr>
        <w:t xml:space="preserve"> ужасам войны…», Ю. В. Друнина «И откуда вдруг берутся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силы…», В. М. Тушнова «Вот говорят: Россия…» и др.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Ф. А. Абрамов.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«Золотые руки».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О ваших ровесниках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Взрослые детские</w:t>
      </w:r>
      <w:r w:rsidR="0044515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проблемы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А. С. Игнатова.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«Джинн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Сева».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Н. Н. Назаркин.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«Изумрудная рыбка» (не менее двух глав по выбору, например,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sz w:val="24"/>
          <w:szCs w:val="24"/>
        </w:rPr>
        <w:t>«Изумрудная рыбка», «Ах, миледи!», «Про личную жизнь»).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Лишь слову жизнь дана</w:t>
      </w: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i/>
          <w:iCs/>
          <w:sz w:val="24"/>
          <w:szCs w:val="24"/>
        </w:rPr>
        <w:t>Такого языка на свете не бывало</w:t>
      </w:r>
    </w:p>
    <w:p w:rsidR="00AE3183" w:rsidRDefault="00AE3183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Стихотворения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(не менее одного). Например: Вс. Рождественский «В родной</w:t>
      </w:r>
      <w:r w:rsidR="0044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183">
        <w:rPr>
          <w:rFonts w:ascii="Times New Roman" w:eastAsia="TimesNewRomanPSMT" w:hAnsi="Times New Roman" w:cs="Times New Roman"/>
          <w:sz w:val="24"/>
          <w:szCs w:val="24"/>
        </w:rPr>
        <w:t>поэзии совсем не старовер…» и др.</w:t>
      </w:r>
    </w:p>
    <w:p w:rsidR="009A5F50" w:rsidRPr="00AE3183" w:rsidRDefault="009A5F50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E3183" w:rsidRDefault="00707B55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РАЗДЕЛ 4. </w:t>
      </w:r>
      <w:bookmarkStart w:id="1" w:name="_GoBack"/>
      <w:bookmarkEnd w:id="1"/>
      <w:r w:rsidR="00AE3183" w:rsidRPr="00AE3183">
        <w:rPr>
          <w:rFonts w:ascii="Times New Roman" w:eastAsia="TimesNewRomanPSMT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979"/>
      </w:tblGrid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Наименование разделов и программ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Предания старины глубокой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Не до ордена — была бы Родина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1979" w:type="dxa"/>
          </w:tcPr>
          <w:p w:rsidR="0044515C" w:rsidRDefault="00707B55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устной и письменной речи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3183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515C" w:rsidTr="0044515C">
        <w:tc>
          <w:tcPr>
            <w:tcW w:w="112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4515C" w:rsidRPr="00AE3183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44515C" w:rsidRDefault="0044515C" w:rsidP="00AE31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  <w:r w:rsidR="00707B5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4515C" w:rsidRDefault="0044515C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B2CDC" w:rsidRDefault="008B2CDC" w:rsidP="00AE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B2CDC" w:rsidRPr="006533A7" w:rsidRDefault="008B2CDC" w:rsidP="008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33A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559"/>
        <w:gridCol w:w="1128"/>
      </w:tblGrid>
      <w:tr w:rsidR="008B2CDC" w:rsidRPr="006533A7" w:rsidTr="008B2CDC">
        <w:tc>
          <w:tcPr>
            <w:tcW w:w="988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:rsidR="008B2CDC" w:rsidRPr="006533A7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</w:t>
            </w: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народные песни (исторические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):«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заре то было, братцы, на утренней»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народные песни (лирические) «Ах вы, ветры, ветры буйные…»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Фольклорные сюжеты и мотивы в русской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литературе:  А.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Пушкин. «Песни о Стеньке Разине»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И. З. Суриков. «Я ли в поле да не травушка была…»,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К.Толстой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. «Моя душа летит приветом…»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Сибирский край: В. Г. Распутин. «Сибирь, Сибирь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…»(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главы)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«Тобольск»)</w:t>
            </w:r>
          </w:p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7 А. И. Солженицын. «Колокол Углича»</w:t>
            </w:r>
          </w:p>
        </w:tc>
        <w:tc>
          <w:tcPr>
            <w:tcW w:w="1559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Русское поле: И. С. </w:t>
            </w:r>
            <w:proofErr w:type="spellStart"/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Никитин.«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И. А. Гофф. «Русское поле»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Д. В. Григорович. «Пахарь»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( главы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повести)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Праздники русского мира. </w:t>
            </w:r>
            <w:proofErr w:type="spellStart"/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Пасха:К</w:t>
            </w:r>
            <w:proofErr w:type="spell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Бальмонт</w:t>
            </w:r>
          </w:p>
          <w:p w:rsidR="008B2CDC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«Благовещенье в Москве»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CDC" w:rsidRPr="000B5173" w:rsidTr="008B2CDC">
        <w:tc>
          <w:tcPr>
            <w:tcW w:w="988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А. С. Хомяков. «Кремлевская заутреня на Пасху»</w:t>
            </w:r>
          </w:p>
        </w:tc>
        <w:tc>
          <w:tcPr>
            <w:tcW w:w="1559" w:type="dxa"/>
          </w:tcPr>
          <w:p w:rsidR="008B2CDC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128" w:type="dxa"/>
          </w:tcPr>
          <w:p w:rsidR="008B2CDC" w:rsidRPr="000B5173" w:rsidRDefault="008B2CDC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А. А. Фет. «Христос Воскресе!» (П. П. Боткину)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 русского мира. Пасха: А. П. Чехов. «Казак»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усские мастера: С. А.</w:t>
            </w:r>
          </w:p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Есенин. «Ключи </w:t>
            </w:r>
            <w:proofErr w:type="gramStart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Марии»(</w:t>
            </w:r>
            <w:proofErr w:type="gramEnd"/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фрагмент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Ф. А. Абрамов. «Дом» (фрагмент)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мастера: В. А. Солоухин. «Камешки на ладони»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Первой мировой войне: С. М. Городецкий.</w:t>
            </w:r>
          </w:p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«Воздушный витязь»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Н. С. Гумилёв. «Наступление», «Война»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Г. М. Иванов. «О, твёрдость, о, мудрость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Г. М. Иванов. «Георгий Победоносец»,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0B5173" w:rsidTr="008B2CDC">
        <w:tc>
          <w:tcPr>
            <w:tcW w:w="98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B5173" w:rsidRPr="000B5173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5173">
              <w:rPr>
                <w:rFonts w:ascii="Times New Roman" w:eastAsia="TimesNewRomanPSMT" w:hAnsi="Times New Roman" w:cs="Times New Roman"/>
                <w:sz w:val="24"/>
                <w:szCs w:val="24"/>
              </w:rPr>
              <w:t>М. М. Пришвин. «Голубая стрекоза»</w:t>
            </w:r>
          </w:p>
        </w:tc>
        <w:tc>
          <w:tcPr>
            <w:tcW w:w="1559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73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128" w:type="dxa"/>
          </w:tcPr>
          <w:p w:rsidR="000B5173" w:rsidRPr="000B5173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964B8B" w:rsidTr="008B2CDC">
        <w:tc>
          <w:tcPr>
            <w:tcW w:w="98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М. М. Пришвин. «Голубая стрекоза»</w:t>
            </w:r>
          </w:p>
        </w:tc>
        <w:tc>
          <w:tcPr>
            <w:tcW w:w="1559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2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173" w:rsidRPr="00964B8B" w:rsidTr="008B2CDC">
        <w:tc>
          <w:tcPr>
            <w:tcW w:w="98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Долюшка женская: Ф. </w:t>
            </w:r>
            <w:proofErr w:type="spell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И.Тютчев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. «Русской</w:t>
            </w:r>
          </w:p>
          <w:p w:rsidR="000B5173" w:rsidRPr="00964B8B" w:rsidRDefault="000B5173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женщине»</w:t>
            </w:r>
          </w:p>
        </w:tc>
        <w:tc>
          <w:tcPr>
            <w:tcW w:w="1559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28" w:type="dxa"/>
          </w:tcPr>
          <w:p w:rsidR="000B5173" w:rsidRPr="00964B8B" w:rsidRDefault="000B5173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Ю. В. Друнина. «И откуда вдруг берутся силы…»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Н. А. Некрасов. «Внимая ужасам войны…»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Ф. А. Абрамов. «Золотые руки»,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964B8B" w:rsidRPr="00964B8B" w:rsidRDefault="00964B8B" w:rsidP="000B51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В. М. Тушнова. «Вот говорят: Россия…»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Взрослые детские проблемы: А. С. Игнатова. «Джинн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Сева»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Взрослые детские проблемы: Н. Н. Назаркин.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«Изумрудная рыбка» (главы «Изумрудная </w:t>
            </w:r>
            <w:proofErr w:type="spell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рыбка</w:t>
            </w:r>
            <w:proofErr w:type="gram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»,«</w:t>
            </w:r>
            <w:proofErr w:type="gram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Ах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миледи!», «Про личную жизнь»)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Такого языка на свете не бывало:</w:t>
            </w:r>
          </w:p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Вс.Рождественский.«</w:t>
            </w:r>
            <w:proofErr w:type="gram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spellEnd"/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родной поэзии совсем не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устной и письменной речи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4B8B" w:rsidRPr="00964B8B" w:rsidTr="008B2CDC">
        <w:tc>
          <w:tcPr>
            <w:tcW w:w="98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964B8B" w:rsidRPr="00964B8B" w:rsidRDefault="00964B8B" w:rsidP="00964B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4B8B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B8B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128" w:type="dxa"/>
          </w:tcPr>
          <w:p w:rsidR="00964B8B" w:rsidRPr="00964B8B" w:rsidRDefault="00964B8B" w:rsidP="008B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B55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B55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Заместитель директора по УВР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методического совета                                                        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6265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Большеремонтненской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СШ                                 _</w:t>
      </w:r>
      <w:r>
        <w:rPr>
          <w:rFonts w:ascii="Times New Roman" w:eastAsia="Calibri" w:hAnsi="Times New Roman" w:cs="Times New Roman"/>
          <w:sz w:val="24"/>
          <w:szCs w:val="24"/>
        </w:rPr>
        <w:t xml:space="preserve">31.08 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31.08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58D">
        <w:rPr>
          <w:rFonts w:ascii="Times New Roman" w:eastAsia="Calibri" w:hAnsi="Times New Roman" w:cs="Times New Roman"/>
          <w:sz w:val="24"/>
          <w:szCs w:val="24"/>
        </w:rPr>
        <w:t>_20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года №_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2658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707B55" w:rsidRPr="0062658D" w:rsidRDefault="00707B55" w:rsidP="00707B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58D">
        <w:rPr>
          <w:rFonts w:ascii="Times New Roman" w:eastAsia="Calibri" w:hAnsi="Times New Roman" w:cs="Times New Roman"/>
          <w:sz w:val="24"/>
          <w:szCs w:val="24"/>
        </w:rPr>
        <w:t>Руководитель МС___________________</w:t>
      </w:r>
      <w:proofErr w:type="spellStart"/>
      <w:r w:rsidRPr="0062658D">
        <w:rPr>
          <w:rFonts w:ascii="Times New Roman" w:eastAsia="Calibri" w:hAnsi="Times New Roman" w:cs="Times New Roman"/>
          <w:sz w:val="24"/>
          <w:szCs w:val="24"/>
        </w:rPr>
        <w:t>Скиданова</w:t>
      </w:r>
      <w:proofErr w:type="spellEnd"/>
      <w:r w:rsidRPr="0062658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8B2CDC" w:rsidRPr="00964B8B" w:rsidRDefault="008B2CDC" w:rsidP="008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2CDC" w:rsidRPr="0096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3"/>
    <w:rsid w:val="000B5173"/>
    <w:rsid w:val="0017127A"/>
    <w:rsid w:val="0044515C"/>
    <w:rsid w:val="006533A7"/>
    <w:rsid w:val="00707B55"/>
    <w:rsid w:val="008B2CDC"/>
    <w:rsid w:val="00964B8B"/>
    <w:rsid w:val="009A5F50"/>
    <w:rsid w:val="00A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24E6"/>
  <w15:chartTrackingRefBased/>
  <w15:docId w15:val="{5C2B1A8A-A9B0-4721-AE27-6693F0F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Ворвулева</dc:creator>
  <cp:keywords/>
  <dc:description/>
  <cp:lastModifiedBy>Любовь Ворвулева</cp:lastModifiedBy>
  <cp:revision>4</cp:revision>
  <dcterms:created xsi:type="dcterms:W3CDTF">2023-09-21T18:36:00Z</dcterms:created>
  <dcterms:modified xsi:type="dcterms:W3CDTF">2023-09-23T17:29:00Z</dcterms:modified>
</cp:coreProperties>
</file>