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tblGrid>
      <w:tr w:rsidR="00C5585F" w:rsidTr="00C5585F">
        <w:trPr>
          <w:trHeight w:val="689"/>
        </w:trPr>
        <w:tc>
          <w:tcPr>
            <w:tcW w:w="2092" w:type="dxa"/>
            <w:tcBorders>
              <w:top w:val="single" w:sz="4" w:space="0" w:color="auto"/>
              <w:left w:val="single" w:sz="4" w:space="0" w:color="auto"/>
              <w:bottom w:val="single" w:sz="4" w:space="0" w:color="auto"/>
              <w:right w:val="single" w:sz="4" w:space="0" w:color="auto"/>
            </w:tcBorders>
            <w:hideMark/>
          </w:tcPr>
          <w:p w:rsidR="00C5585F" w:rsidRDefault="00C5585F">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r>
              <w:rPr>
                <w:rFonts w:ascii="Times New Roman" w:hAnsi="Times New Roman" w:cs="Times New Roman"/>
                <w:b/>
                <w:bCs/>
                <w:sz w:val="56"/>
                <w:szCs w:val="24"/>
              </w:rPr>
              <w:t>02-03</w:t>
            </w:r>
            <w:r>
              <w:rPr>
                <w:rFonts w:ascii="Times New Roman" w:hAnsi="Times New Roman" w:cs="Times New Roman"/>
                <w:b/>
                <w:bCs/>
                <w:sz w:val="48"/>
                <w:szCs w:val="24"/>
              </w:rPr>
              <w:tab/>
            </w:r>
          </w:p>
        </w:tc>
        <w:bookmarkEnd w:id="0"/>
      </w:tr>
    </w:tbl>
    <w:p w:rsidR="00C5585F" w:rsidRDefault="00C5585F" w:rsidP="00F76098">
      <w:pPr>
        <w:jc w:val="center"/>
        <w:outlineLvl w:val="0"/>
        <w:rPr>
          <w:rFonts w:ascii="Times New Roman" w:hAnsi="Times New Roman" w:cs="Times New Roman"/>
          <w:sz w:val="24"/>
          <w:szCs w:val="24"/>
        </w:rPr>
      </w:pP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Ростовская область Ремонтненский  район  село Большое Ремонтное</w:t>
      </w:r>
    </w:p>
    <w:p w:rsidR="00F76098" w:rsidRDefault="00F76098" w:rsidP="00F76098">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F76098" w:rsidRDefault="00F76098" w:rsidP="00F76098">
      <w:pPr>
        <w:jc w:val="center"/>
        <w:rPr>
          <w:rFonts w:ascii="Times New Roman" w:hAnsi="Times New Roman" w:cs="Times New Roman"/>
          <w:sz w:val="24"/>
          <w:szCs w:val="24"/>
        </w:rPr>
      </w:pPr>
      <w:r>
        <w:rPr>
          <w:rFonts w:ascii="Times New Roman" w:hAnsi="Times New Roman" w:cs="Times New Roman"/>
          <w:sz w:val="24"/>
          <w:szCs w:val="24"/>
        </w:rPr>
        <w:t>Большеремонтненская средняя школа.</w:t>
      </w:r>
    </w:p>
    <w:p w:rsidR="00F76098" w:rsidRDefault="00F76098" w:rsidP="00F76098">
      <w:pPr>
        <w:jc w:val="center"/>
        <w:outlineLvl w:val="0"/>
        <w:rPr>
          <w:rFonts w:ascii="Times New Roman" w:hAnsi="Times New Roman" w:cs="Times New Roman"/>
          <w:sz w:val="24"/>
          <w:szCs w:val="24"/>
        </w:rPr>
      </w:pPr>
    </w:p>
    <w:p w:rsidR="00F76098" w:rsidRDefault="00F76098" w:rsidP="00F76098">
      <w:pPr>
        <w:outlineLvl w:val="0"/>
        <w:rPr>
          <w:rFonts w:ascii="Times New Roman" w:hAnsi="Times New Roman" w:cs="Times New Roman"/>
          <w:sz w:val="24"/>
          <w:szCs w:val="24"/>
        </w:rPr>
      </w:pP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«Утверждаю»</w:t>
      </w: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Директор МБОУ Большеремонтненской СШ</w:t>
      </w: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Приказ от ______________ №____</w:t>
      </w: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 Торбенко Г.А.</w:t>
      </w:r>
    </w:p>
    <w:p w:rsidR="00F76098" w:rsidRDefault="00F76098" w:rsidP="00F76098">
      <w:pPr>
        <w:jc w:val="center"/>
        <w:outlineLvl w:val="0"/>
        <w:rPr>
          <w:rFonts w:ascii="Times New Roman" w:hAnsi="Times New Roman" w:cs="Times New Roman"/>
          <w:sz w:val="24"/>
          <w:szCs w:val="24"/>
        </w:rPr>
      </w:pPr>
    </w:p>
    <w:p w:rsidR="00F76098" w:rsidRDefault="00F76098" w:rsidP="00F76098">
      <w:pPr>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F76098" w:rsidRDefault="00F76098" w:rsidP="00F76098">
      <w:pPr>
        <w:jc w:val="center"/>
        <w:outlineLvl w:val="0"/>
        <w:rPr>
          <w:rFonts w:ascii="Times New Roman" w:hAnsi="Times New Roman" w:cs="Times New Roman"/>
          <w:b/>
          <w:sz w:val="28"/>
          <w:szCs w:val="28"/>
        </w:rPr>
      </w:pPr>
    </w:p>
    <w:p w:rsidR="00F76098" w:rsidRDefault="00F76098" w:rsidP="00F76098">
      <w:pPr>
        <w:jc w:val="center"/>
        <w:outlineLvl w:val="0"/>
        <w:rPr>
          <w:rFonts w:ascii="Times New Roman" w:hAnsi="Times New Roman" w:cs="Times New Roman"/>
          <w:b/>
          <w:sz w:val="28"/>
          <w:szCs w:val="28"/>
        </w:rPr>
      </w:pPr>
    </w:p>
    <w:p w:rsidR="00F76098" w:rsidRDefault="00F76098" w:rsidP="00F76098">
      <w:pPr>
        <w:outlineLvl w:val="0"/>
        <w:rPr>
          <w:rFonts w:ascii="Times New Roman" w:hAnsi="Times New Roman" w:cs="Times New Roman"/>
          <w:sz w:val="28"/>
          <w:szCs w:val="28"/>
          <w:u w:val="single"/>
        </w:rPr>
      </w:pPr>
      <w:r>
        <w:rPr>
          <w:rFonts w:ascii="Times New Roman" w:hAnsi="Times New Roman" w:cs="Times New Roman"/>
          <w:sz w:val="28"/>
          <w:szCs w:val="28"/>
        </w:rPr>
        <w:t xml:space="preserve">по   учебному предмету </w:t>
      </w:r>
      <w:r>
        <w:rPr>
          <w:rFonts w:ascii="Times New Roman" w:hAnsi="Times New Roman" w:cs="Times New Roman"/>
          <w:sz w:val="28"/>
          <w:szCs w:val="28"/>
          <w:u w:val="single"/>
        </w:rPr>
        <w:t xml:space="preserve"> алгебра</w:t>
      </w:r>
      <w:r w:rsidR="004A3B1E">
        <w:rPr>
          <w:rFonts w:ascii="Times New Roman" w:hAnsi="Times New Roman" w:cs="Times New Roman"/>
          <w:sz w:val="28"/>
          <w:szCs w:val="28"/>
          <w:u w:val="single"/>
        </w:rPr>
        <w:t xml:space="preserve"> и начала анализа</w:t>
      </w:r>
    </w:p>
    <w:p w:rsidR="00F76098" w:rsidRDefault="00F76098" w:rsidP="00F76098">
      <w:pPr>
        <w:outlineLvl w:val="0"/>
        <w:rPr>
          <w:rFonts w:ascii="Times New Roman" w:hAnsi="Times New Roman" w:cs="Times New Roman"/>
          <w:sz w:val="28"/>
          <w:szCs w:val="28"/>
        </w:rPr>
      </w:pPr>
      <w:r>
        <w:rPr>
          <w:rFonts w:ascii="Times New Roman" w:hAnsi="Times New Roman" w:cs="Times New Roman"/>
          <w:sz w:val="28"/>
          <w:szCs w:val="28"/>
        </w:rPr>
        <w:t xml:space="preserve">Уровень общего образования (класс)   </w:t>
      </w:r>
      <w:r>
        <w:rPr>
          <w:rFonts w:ascii="Times New Roman" w:hAnsi="Times New Roman" w:cs="Times New Roman"/>
          <w:sz w:val="28"/>
          <w:szCs w:val="28"/>
          <w:u w:val="single"/>
        </w:rPr>
        <w:t>среднее общее   1</w:t>
      </w:r>
      <w:r w:rsidRPr="00E143CB">
        <w:rPr>
          <w:rFonts w:ascii="Times New Roman" w:hAnsi="Times New Roman" w:cs="Times New Roman"/>
          <w:sz w:val="28"/>
          <w:szCs w:val="28"/>
          <w:u w:val="single"/>
        </w:rPr>
        <w:t>1</w:t>
      </w:r>
      <w:r>
        <w:rPr>
          <w:rFonts w:ascii="Times New Roman" w:hAnsi="Times New Roman" w:cs="Times New Roman"/>
          <w:sz w:val="28"/>
          <w:szCs w:val="28"/>
          <w:u w:val="single"/>
        </w:rPr>
        <w:t xml:space="preserve"> класс</w:t>
      </w:r>
    </w:p>
    <w:p w:rsidR="00F76098" w:rsidRPr="000C3A60" w:rsidRDefault="00F76098" w:rsidP="00F76098">
      <w:pPr>
        <w:outlineLvl w:val="0"/>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00891A37">
        <w:rPr>
          <w:rFonts w:ascii="Times New Roman" w:hAnsi="Times New Roman" w:cs="Times New Roman"/>
          <w:sz w:val="28"/>
          <w:szCs w:val="28"/>
          <w:u w:val="single"/>
        </w:rPr>
        <w:t>96</w:t>
      </w:r>
    </w:p>
    <w:p w:rsidR="00F76098" w:rsidRDefault="00F76098" w:rsidP="00F76098">
      <w:pPr>
        <w:outlineLvl w:val="0"/>
        <w:rPr>
          <w:rFonts w:ascii="Times New Roman" w:hAnsi="Times New Roman" w:cs="Times New Roman"/>
          <w:sz w:val="28"/>
          <w:szCs w:val="28"/>
        </w:rPr>
      </w:pPr>
    </w:p>
    <w:p w:rsidR="00F76098" w:rsidRDefault="00F76098" w:rsidP="00F76098">
      <w:pPr>
        <w:outlineLvl w:val="0"/>
        <w:rPr>
          <w:rFonts w:ascii="Times New Roman" w:hAnsi="Times New Roman" w:cs="Times New Roman"/>
          <w:b/>
          <w:sz w:val="28"/>
          <w:szCs w:val="28"/>
        </w:rPr>
      </w:pPr>
      <w:r>
        <w:rPr>
          <w:rFonts w:ascii="Times New Roman" w:hAnsi="Times New Roman" w:cs="Times New Roman"/>
          <w:sz w:val="28"/>
          <w:szCs w:val="28"/>
        </w:rPr>
        <w:t xml:space="preserve">Учитель </w:t>
      </w:r>
      <w:r>
        <w:rPr>
          <w:rFonts w:ascii="Times New Roman" w:hAnsi="Times New Roman" w:cs="Times New Roman"/>
          <w:b/>
          <w:sz w:val="28"/>
          <w:szCs w:val="28"/>
        </w:rPr>
        <w:t>Скиданова Любовь Васильевна</w:t>
      </w:r>
    </w:p>
    <w:p w:rsidR="00F76098" w:rsidRDefault="00F76098" w:rsidP="00F76098">
      <w:pPr>
        <w:outlineLvl w:val="0"/>
        <w:rPr>
          <w:rFonts w:ascii="Times New Roman" w:hAnsi="Times New Roman" w:cs="Times New Roman"/>
          <w:b/>
          <w:sz w:val="28"/>
          <w:szCs w:val="28"/>
        </w:rPr>
      </w:pPr>
    </w:p>
    <w:p w:rsidR="00F76098" w:rsidRDefault="00F76098" w:rsidP="00F76098">
      <w:pPr>
        <w:outlineLvl w:val="0"/>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p>
    <w:p w:rsidR="00F76098" w:rsidRPr="00561677" w:rsidRDefault="00561677" w:rsidP="00F76098">
      <w:pPr>
        <w:jc w:val="center"/>
        <w:rPr>
          <w:rFonts w:ascii="Times New Roman" w:eastAsia="Calibri" w:hAnsi="Times New Roman" w:cs="Times New Roman"/>
          <w:b/>
          <w:i/>
          <w:caps/>
          <w:sz w:val="28"/>
          <w:szCs w:val="28"/>
        </w:rPr>
      </w:pPr>
      <w:r w:rsidRPr="00561677">
        <w:rPr>
          <w:rFonts w:ascii="Times New Roman" w:hAnsi="Times New Roman" w:cs="Times New Roman"/>
          <w:b/>
          <w:sz w:val="28"/>
          <w:szCs w:val="28"/>
        </w:rPr>
        <w:t xml:space="preserve">Примерная </w:t>
      </w:r>
      <w:r w:rsidRPr="00561677">
        <w:rPr>
          <w:rFonts w:ascii="Times New Roman" w:hAnsi="Times New Roman" w:cs="Times New Roman"/>
          <w:b/>
          <w:bCs/>
          <w:iCs/>
          <w:sz w:val="28"/>
          <w:szCs w:val="28"/>
        </w:rPr>
        <w:t xml:space="preserve">программа </w:t>
      </w:r>
      <w:r w:rsidRPr="00561677">
        <w:rPr>
          <w:rFonts w:ascii="Times New Roman" w:hAnsi="Times New Roman" w:cs="Times New Roman"/>
          <w:b/>
          <w:sz w:val="28"/>
          <w:szCs w:val="28"/>
        </w:rPr>
        <w:t>общеобразовательных учреждений по алгебре 10-11 классы</w:t>
      </w:r>
      <w:r w:rsidRPr="00561677">
        <w:rPr>
          <w:rFonts w:ascii="Times New Roman" w:hAnsi="Times New Roman" w:cs="Times New Roman"/>
          <w:b/>
          <w:bCs/>
          <w:iCs/>
          <w:sz w:val="28"/>
          <w:szCs w:val="28"/>
        </w:rPr>
        <w:t xml:space="preserve">, </w:t>
      </w:r>
      <w:r w:rsidRPr="00561677">
        <w:rPr>
          <w:rFonts w:ascii="Times New Roman" w:hAnsi="Times New Roman" w:cs="Times New Roman"/>
          <w:b/>
          <w:sz w:val="28"/>
          <w:szCs w:val="28"/>
        </w:rPr>
        <w:t>к учебному комплекту для 10-11 классов / [</w:t>
      </w:r>
      <w:r w:rsidR="00DE0845">
        <w:rPr>
          <w:rFonts w:ascii="Times New Roman" w:hAnsi="Times New Roman" w:cs="Times New Roman"/>
          <w:b/>
          <w:sz w:val="28"/>
          <w:szCs w:val="28"/>
        </w:rPr>
        <w:t>Ш.А.Алимов,</w:t>
      </w:r>
      <w:r w:rsidRPr="00561677">
        <w:rPr>
          <w:rFonts w:ascii="Times New Roman" w:hAnsi="Times New Roman" w:cs="Times New Roman"/>
          <w:b/>
          <w:sz w:val="28"/>
          <w:szCs w:val="28"/>
        </w:rPr>
        <w:t>Ю.М Колягин, М. В. Ткачёва,]</w:t>
      </w:r>
      <w:r w:rsidR="00DE0845">
        <w:rPr>
          <w:rFonts w:ascii="Times New Roman" w:hAnsi="Times New Roman" w:cs="Times New Roman"/>
          <w:b/>
          <w:sz w:val="28"/>
          <w:szCs w:val="28"/>
        </w:rPr>
        <w:t>– М: «Просвещение», 2012</w:t>
      </w:r>
      <w:r w:rsidRPr="00561677">
        <w:rPr>
          <w:rFonts w:ascii="Times New Roman" w:hAnsi="Times New Roman" w:cs="Times New Roman"/>
          <w:b/>
          <w:sz w:val="28"/>
          <w:szCs w:val="28"/>
        </w:rPr>
        <w:t xml:space="preserve">. </w:t>
      </w:r>
    </w:p>
    <w:p w:rsidR="00F76098" w:rsidRPr="00561677" w:rsidRDefault="00F76098" w:rsidP="00F76098">
      <w:pPr>
        <w:jc w:val="center"/>
        <w:rPr>
          <w:rFonts w:ascii="Times New Roman" w:eastAsia="Calibri" w:hAnsi="Times New Roman" w:cs="Times New Roman"/>
          <w:b/>
          <w:i/>
          <w:caps/>
          <w:sz w:val="28"/>
          <w:szCs w:val="28"/>
        </w:rPr>
      </w:pPr>
    </w:p>
    <w:p w:rsidR="00F76098" w:rsidRPr="00EE6FEF" w:rsidRDefault="00F76098" w:rsidP="00F76098">
      <w:pPr>
        <w:jc w:val="center"/>
        <w:rPr>
          <w:rFonts w:ascii="Times New Roman" w:eastAsia="Calibri" w:hAnsi="Times New Roman" w:cs="Times New Roman"/>
          <w:b/>
          <w:i/>
          <w:caps/>
          <w:sz w:val="24"/>
          <w:szCs w:val="24"/>
        </w:rPr>
      </w:pPr>
    </w:p>
    <w:p w:rsidR="00EE66DB" w:rsidRDefault="004102FA" w:rsidP="00F76098">
      <w:pPr>
        <w:jc w:val="center"/>
        <w:rPr>
          <w:rFonts w:ascii="Times New Roman" w:eastAsia="Calibri" w:hAnsi="Times New Roman" w:cs="Times New Roman"/>
          <w:b/>
          <w:i/>
          <w:caps/>
          <w:sz w:val="24"/>
          <w:szCs w:val="24"/>
        </w:rPr>
      </w:pPr>
      <w:r>
        <w:rPr>
          <w:rFonts w:ascii="Times New Roman" w:eastAsia="Calibri" w:hAnsi="Times New Roman" w:cs="Times New Roman"/>
          <w:b/>
          <w:i/>
          <w:caps/>
          <w:sz w:val="24"/>
          <w:szCs w:val="24"/>
        </w:rPr>
        <w:t>202</w:t>
      </w:r>
      <w:r w:rsidR="002556F3">
        <w:rPr>
          <w:rFonts w:ascii="Times New Roman" w:eastAsia="Calibri" w:hAnsi="Times New Roman" w:cs="Times New Roman"/>
          <w:b/>
          <w:i/>
          <w:caps/>
          <w:sz w:val="24"/>
          <w:szCs w:val="24"/>
        </w:rPr>
        <w:t>2</w:t>
      </w:r>
      <w:r>
        <w:rPr>
          <w:rFonts w:ascii="Times New Roman" w:eastAsia="Calibri" w:hAnsi="Times New Roman" w:cs="Times New Roman"/>
          <w:b/>
          <w:i/>
          <w:caps/>
          <w:sz w:val="24"/>
          <w:szCs w:val="24"/>
        </w:rPr>
        <w:t>-202</w:t>
      </w:r>
      <w:r w:rsidR="002556F3">
        <w:rPr>
          <w:rFonts w:ascii="Times New Roman" w:eastAsia="Calibri" w:hAnsi="Times New Roman" w:cs="Times New Roman"/>
          <w:b/>
          <w:i/>
          <w:caps/>
          <w:sz w:val="24"/>
          <w:szCs w:val="24"/>
        </w:rPr>
        <w:t>3</w:t>
      </w:r>
    </w:p>
    <w:p w:rsidR="00EE66DB" w:rsidRDefault="00EE66DB" w:rsidP="00F76098">
      <w:pPr>
        <w:jc w:val="center"/>
        <w:rPr>
          <w:rFonts w:ascii="Times New Roman" w:eastAsia="Calibri" w:hAnsi="Times New Roman" w:cs="Times New Roman"/>
          <w:b/>
          <w:i/>
          <w:caps/>
          <w:sz w:val="24"/>
          <w:szCs w:val="24"/>
        </w:rPr>
      </w:pPr>
    </w:p>
    <w:p w:rsidR="00561677" w:rsidRDefault="00561677" w:rsidP="00F76098">
      <w:pPr>
        <w:jc w:val="center"/>
        <w:rPr>
          <w:rFonts w:ascii="Times New Roman" w:eastAsia="Calibri" w:hAnsi="Times New Roman" w:cs="Times New Roman"/>
          <w:b/>
          <w:i/>
          <w:caps/>
          <w:sz w:val="24"/>
          <w:szCs w:val="24"/>
        </w:rPr>
      </w:pPr>
    </w:p>
    <w:p w:rsidR="00561677" w:rsidRDefault="00561677" w:rsidP="00F76098">
      <w:pPr>
        <w:jc w:val="center"/>
        <w:rPr>
          <w:rFonts w:ascii="Times New Roman" w:eastAsia="Calibri" w:hAnsi="Times New Roman" w:cs="Times New Roman"/>
          <w:b/>
          <w:i/>
          <w:caps/>
          <w:sz w:val="24"/>
          <w:szCs w:val="24"/>
        </w:rPr>
      </w:pPr>
    </w:p>
    <w:p w:rsidR="00F76098" w:rsidRPr="00942496" w:rsidRDefault="00F76098" w:rsidP="00F76098">
      <w:pPr>
        <w:jc w:val="center"/>
        <w:rPr>
          <w:rFonts w:ascii="Times New Roman" w:hAnsi="Times New Roman" w:cs="Times New Roman"/>
          <w:i/>
          <w:sz w:val="24"/>
          <w:szCs w:val="24"/>
        </w:rPr>
      </w:pPr>
      <w:r w:rsidRPr="00C825BD">
        <w:rPr>
          <w:rFonts w:ascii="Times New Roman" w:eastAsia="Calibri" w:hAnsi="Times New Roman" w:cs="Times New Roman"/>
          <w:b/>
          <w:i/>
          <w:caps/>
          <w:sz w:val="24"/>
          <w:szCs w:val="24"/>
        </w:rPr>
        <w:t xml:space="preserve">Раздел 1.  </w:t>
      </w:r>
      <w:r w:rsidRPr="00942496">
        <w:rPr>
          <w:rFonts w:ascii="Times New Roman" w:eastAsia="Calibri" w:hAnsi="Times New Roman" w:cs="Times New Roman"/>
          <w:b/>
          <w:i/>
          <w:caps/>
          <w:sz w:val="24"/>
          <w:szCs w:val="24"/>
        </w:rPr>
        <w:t>Пояснительная записка</w:t>
      </w:r>
    </w:p>
    <w:p w:rsidR="00865B0E" w:rsidRDefault="00865B0E" w:rsidP="00F812FC">
      <w:pPr>
        <w:pStyle w:val="a3"/>
        <w:spacing w:after="0"/>
        <w:jc w:val="center"/>
        <w:rPr>
          <w:b/>
        </w:rPr>
      </w:pPr>
    </w:p>
    <w:p w:rsidR="00865B0E" w:rsidRPr="00942496" w:rsidRDefault="00865B0E" w:rsidP="00865B0E">
      <w:pPr>
        <w:jc w:val="center"/>
        <w:rPr>
          <w:rFonts w:ascii="Times New Roman" w:hAnsi="Times New Roman" w:cs="Times New Roman"/>
          <w:i/>
          <w:sz w:val="24"/>
          <w:szCs w:val="24"/>
        </w:rPr>
      </w:pPr>
      <w:r w:rsidRPr="00C825BD">
        <w:rPr>
          <w:rFonts w:ascii="Times New Roman" w:eastAsia="Calibri" w:hAnsi="Times New Roman" w:cs="Times New Roman"/>
          <w:b/>
          <w:i/>
          <w:caps/>
          <w:sz w:val="24"/>
          <w:szCs w:val="24"/>
        </w:rPr>
        <w:t xml:space="preserve">Раздел 1.  </w:t>
      </w:r>
      <w:r w:rsidRPr="00942496">
        <w:rPr>
          <w:rFonts w:ascii="Times New Roman" w:eastAsia="Calibri" w:hAnsi="Times New Roman" w:cs="Times New Roman"/>
          <w:b/>
          <w:i/>
          <w:caps/>
          <w:sz w:val="24"/>
          <w:szCs w:val="24"/>
        </w:rPr>
        <w:t>Пояснительная записка</w:t>
      </w:r>
    </w:p>
    <w:p w:rsidR="00865B0E" w:rsidRPr="00942496" w:rsidRDefault="00865B0E" w:rsidP="00865B0E">
      <w:pPr>
        <w:spacing w:after="0" w:line="240" w:lineRule="auto"/>
        <w:ind w:left="714" w:hanging="357"/>
        <w:jc w:val="center"/>
        <w:rPr>
          <w:rFonts w:ascii="Times New Roman" w:eastAsia="Calibri" w:hAnsi="Times New Roman" w:cs="Times New Roman"/>
          <w:b/>
          <w:sz w:val="24"/>
          <w:szCs w:val="24"/>
        </w:rPr>
      </w:pPr>
      <w:r w:rsidRPr="00942496">
        <w:rPr>
          <w:rFonts w:ascii="Times New Roman" w:eastAsia="Calibri" w:hAnsi="Times New Roman" w:cs="Times New Roman"/>
          <w:b/>
          <w:sz w:val="24"/>
          <w:szCs w:val="24"/>
        </w:rPr>
        <w:t>к рабочей программе по алгебре</w:t>
      </w:r>
    </w:p>
    <w:p w:rsidR="00865B0E" w:rsidRPr="00E143CB" w:rsidRDefault="00865B0E" w:rsidP="00865B0E">
      <w:pPr>
        <w:pStyle w:val="a6"/>
        <w:contextualSpacing/>
        <w:jc w:val="center"/>
        <w:rPr>
          <w:rFonts w:ascii="Times New Roman" w:eastAsia="Times New Roman" w:hAnsi="Times New Roman" w:cs="Times New Roman"/>
          <w:color w:val="000000" w:themeColor="text1"/>
          <w:sz w:val="24"/>
          <w:szCs w:val="24"/>
        </w:rPr>
      </w:pPr>
      <w:r>
        <w:rPr>
          <w:rFonts w:ascii="Times New Roman" w:eastAsia="Calibri" w:hAnsi="Times New Roman" w:cs="Times New Roman"/>
          <w:b/>
          <w:sz w:val="24"/>
          <w:szCs w:val="24"/>
        </w:rPr>
        <w:t>1</w:t>
      </w:r>
      <w:r w:rsidR="002556F3">
        <w:rPr>
          <w:rFonts w:ascii="Times New Roman" w:eastAsia="Calibri" w:hAnsi="Times New Roman" w:cs="Times New Roman"/>
          <w:b/>
          <w:sz w:val="24"/>
          <w:szCs w:val="24"/>
        </w:rPr>
        <w:t>1</w:t>
      </w:r>
      <w:r w:rsidRPr="00942496">
        <w:rPr>
          <w:rFonts w:ascii="Times New Roman" w:eastAsia="Calibri" w:hAnsi="Times New Roman" w:cs="Times New Roman"/>
          <w:b/>
          <w:sz w:val="24"/>
          <w:szCs w:val="24"/>
        </w:rPr>
        <w:t xml:space="preserve"> класса (</w:t>
      </w:r>
      <w:r w:rsidRPr="004816C2">
        <w:rPr>
          <w:rFonts w:ascii="Times New Roman" w:eastAsia="Calibri" w:hAnsi="Times New Roman" w:cs="Times New Roman"/>
          <w:b/>
          <w:sz w:val="24"/>
          <w:szCs w:val="24"/>
        </w:rPr>
        <w:t xml:space="preserve">базовый </w:t>
      </w:r>
      <w:r>
        <w:rPr>
          <w:rFonts w:ascii="Times New Roman" w:eastAsia="Calibri" w:hAnsi="Times New Roman" w:cs="Times New Roman"/>
          <w:b/>
          <w:sz w:val="24"/>
          <w:szCs w:val="24"/>
        </w:rPr>
        <w:t>уровень) на 202</w:t>
      </w:r>
      <w:r w:rsidR="002556F3">
        <w:rPr>
          <w:rFonts w:ascii="Times New Roman" w:eastAsia="Calibri" w:hAnsi="Times New Roman" w:cs="Times New Roman"/>
          <w:b/>
          <w:sz w:val="24"/>
          <w:szCs w:val="24"/>
        </w:rPr>
        <w:t>2</w:t>
      </w:r>
      <w:r>
        <w:rPr>
          <w:rFonts w:ascii="Times New Roman" w:eastAsia="Calibri" w:hAnsi="Times New Roman" w:cs="Times New Roman"/>
          <w:b/>
          <w:sz w:val="24"/>
          <w:szCs w:val="24"/>
        </w:rPr>
        <w:t>– 202</w:t>
      </w:r>
      <w:r w:rsidR="002556F3">
        <w:rPr>
          <w:rFonts w:ascii="Times New Roman" w:eastAsia="Calibri" w:hAnsi="Times New Roman" w:cs="Times New Roman"/>
          <w:b/>
          <w:sz w:val="24"/>
          <w:szCs w:val="24"/>
        </w:rPr>
        <w:t>3</w:t>
      </w:r>
      <w:r w:rsidRPr="00942496">
        <w:rPr>
          <w:rFonts w:ascii="Times New Roman" w:eastAsia="Calibri" w:hAnsi="Times New Roman" w:cs="Times New Roman"/>
          <w:b/>
          <w:sz w:val="24"/>
          <w:szCs w:val="24"/>
        </w:rPr>
        <w:t>учебный год</w:t>
      </w:r>
    </w:p>
    <w:p w:rsidR="00865B0E" w:rsidRPr="00E143CB" w:rsidRDefault="00865B0E" w:rsidP="00865B0E">
      <w:pPr>
        <w:pStyle w:val="a6"/>
        <w:contextualSpacing/>
        <w:jc w:val="center"/>
        <w:rPr>
          <w:rFonts w:ascii="Times New Roman" w:eastAsia="Times New Roman" w:hAnsi="Times New Roman" w:cs="Times New Roman"/>
          <w:color w:val="000000" w:themeColor="text1"/>
          <w:sz w:val="24"/>
          <w:szCs w:val="24"/>
        </w:rPr>
      </w:pPr>
    </w:p>
    <w:p w:rsidR="00865B0E" w:rsidRPr="007C640F" w:rsidRDefault="00865B0E" w:rsidP="00865B0E">
      <w:pPr>
        <w:pStyle w:val="a6"/>
        <w:contextualSpacing/>
        <w:jc w:val="both"/>
        <w:rPr>
          <w:rFonts w:ascii="Times New Roman" w:hAnsi="Times New Roman" w:cs="Times New Roman"/>
          <w:color w:val="000000"/>
          <w:sz w:val="24"/>
          <w:szCs w:val="24"/>
        </w:rPr>
      </w:pPr>
      <w:r w:rsidRPr="007C640F">
        <w:rPr>
          <w:rFonts w:ascii="Times New Roman" w:eastAsia="Times New Roman" w:hAnsi="Times New Roman" w:cs="Times New Roman"/>
          <w:color w:val="000000" w:themeColor="text1"/>
          <w:sz w:val="24"/>
          <w:szCs w:val="24"/>
        </w:rPr>
        <w:t>Рабочая программа по алгебре и началам анализа 1</w:t>
      </w:r>
      <w:r w:rsidR="002556F3">
        <w:rPr>
          <w:rFonts w:ascii="Times New Roman" w:hAnsi="Times New Roman" w:cs="Times New Roman"/>
          <w:color w:val="000000" w:themeColor="text1"/>
          <w:sz w:val="24"/>
          <w:szCs w:val="24"/>
        </w:rPr>
        <w:t>1</w:t>
      </w:r>
      <w:r w:rsidRPr="007C640F">
        <w:rPr>
          <w:rFonts w:ascii="Times New Roman" w:eastAsia="Times New Roman" w:hAnsi="Times New Roman" w:cs="Times New Roman"/>
          <w:color w:val="000000" w:themeColor="text1"/>
          <w:sz w:val="24"/>
          <w:szCs w:val="24"/>
        </w:rPr>
        <w:t xml:space="preserve"> класса (базовый  уровень) разработана с учётом требований федерального компонента государственного стандарта общего образования,  в соответствии с примерной программой </w:t>
      </w:r>
      <w:r w:rsidRPr="007C640F">
        <w:rPr>
          <w:rFonts w:ascii="Times New Roman" w:hAnsi="Times New Roman" w:cs="Times New Roman"/>
          <w:color w:val="000000" w:themeColor="text1"/>
          <w:sz w:val="24"/>
          <w:szCs w:val="24"/>
        </w:rPr>
        <w:t>среднего полного образования по математике</w:t>
      </w:r>
      <w:r w:rsidRPr="007C640F">
        <w:rPr>
          <w:rFonts w:ascii="Times New Roman" w:eastAsia="Times New Roman" w:hAnsi="Times New Roman" w:cs="Times New Roman"/>
          <w:color w:val="000000" w:themeColor="text1"/>
          <w:sz w:val="24"/>
          <w:szCs w:val="24"/>
        </w:rPr>
        <w:t>, учебно-методическим комплектом:</w:t>
      </w:r>
      <w:r w:rsidRPr="007C640F">
        <w:rPr>
          <w:rFonts w:ascii="Times New Roman" w:hAnsi="Times New Roman" w:cs="Times New Roman"/>
          <w:sz w:val="24"/>
          <w:szCs w:val="24"/>
        </w:rPr>
        <w:t xml:space="preserve">   Р</w:t>
      </w:r>
      <w:r w:rsidRPr="007C640F">
        <w:rPr>
          <w:rFonts w:ascii="Times New Roman" w:hAnsi="Times New Roman" w:cs="Times New Roman"/>
          <w:color w:val="000000"/>
          <w:sz w:val="24"/>
          <w:szCs w:val="24"/>
        </w:rPr>
        <w:t>абочая программа по алгебре и началам анализа ориентирована на учащихся 10 классов и реализуется на основе следующих документов:</w:t>
      </w:r>
    </w:p>
    <w:p w:rsidR="00865B0E" w:rsidRPr="007C640F" w:rsidRDefault="00865B0E" w:rsidP="00865B0E">
      <w:pPr>
        <w:pStyle w:val="a6"/>
        <w:numPr>
          <w:ilvl w:val="0"/>
          <w:numId w:val="16"/>
        </w:numPr>
        <w:rPr>
          <w:rFonts w:ascii="Times New Roman" w:hAnsi="Times New Roman" w:cs="Times New Roman"/>
          <w:sz w:val="20"/>
          <w:szCs w:val="24"/>
        </w:rPr>
      </w:pPr>
      <w:r w:rsidRPr="007C640F">
        <w:rPr>
          <w:rFonts w:ascii="Times New Roman" w:hAnsi="Times New Roman" w:cs="Times New Roman"/>
          <w:sz w:val="20"/>
          <w:szCs w:val="24"/>
        </w:rPr>
        <w:t>- Федерального закона Российской Федерации  «Об образовании в Российской Федерации» (от 29.12.2012г. № 273-ФЗ);</w:t>
      </w:r>
    </w:p>
    <w:p w:rsidR="00865B0E" w:rsidRPr="007C640F" w:rsidRDefault="00865B0E" w:rsidP="00865B0E">
      <w:pPr>
        <w:numPr>
          <w:ilvl w:val="0"/>
          <w:numId w:val="16"/>
        </w:numPr>
        <w:spacing w:after="0" w:line="240" w:lineRule="auto"/>
        <w:contextualSpacing/>
        <w:jc w:val="both"/>
        <w:rPr>
          <w:rFonts w:ascii="Times New Roman" w:hAnsi="Times New Roman" w:cs="Times New Roman"/>
          <w:bCs/>
          <w:iCs/>
          <w:sz w:val="20"/>
          <w:szCs w:val="24"/>
        </w:rPr>
      </w:pPr>
      <w:r w:rsidRPr="007C640F">
        <w:rPr>
          <w:rFonts w:ascii="Times New Roman" w:hAnsi="Times New Roman" w:cs="Times New Roman"/>
          <w:sz w:val="20"/>
          <w:szCs w:val="24"/>
        </w:rPr>
        <w:t xml:space="preserve">Примерной программы среднего полного общего образования по математике и </w:t>
      </w:r>
      <w:r w:rsidRPr="007C640F">
        <w:rPr>
          <w:rFonts w:ascii="Times New Roman" w:hAnsi="Times New Roman" w:cs="Times New Roman"/>
          <w:bCs/>
          <w:iCs/>
          <w:sz w:val="20"/>
          <w:szCs w:val="24"/>
        </w:rPr>
        <w:t xml:space="preserve">программы для общеобразовательных </w:t>
      </w:r>
      <w:r w:rsidRPr="007C640F">
        <w:rPr>
          <w:rFonts w:ascii="Times New Roman" w:hAnsi="Times New Roman" w:cs="Times New Roman"/>
          <w:sz w:val="20"/>
          <w:szCs w:val="24"/>
        </w:rPr>
        <w:t>учреждений</w:t>
      </w:r>
      <w:r w:rsidRPr="007C640F">
        <w:rPr>
          <w:rFonts w:ascii="Times New Roman" w:hAnsi="Times New Roman" w:cs="Times New Roman"/>
          <w:bCs/>
          <w:iCs/>
          <w:sz w:val="20"/>
          <w:szCs w:val="24"/>
        </w:rPr>
        <w:t xml:space="preserve"> по алгебре 10 - 11 классы</w:t>
      </w:r>
      <w:r w:rsidRPr="007C640F">
        <w:rPr>
          <w:rFonts w:ascii="Times New Roman" w:hAnsi="Times New Roman" w:cs="Times New Roman"/>
          <w:sz w:val="20"/>
          <w:szCs w:val="24"/>
        </w:rPr>
        <w:t xml:space="preserve"> (к учебному комплекту по алгебре для 10 - 11 классов авторы Ш.А.Алимови  др.),</w:t>
      </w:r>
      <w:r w:rsidRPr="007C640F">
        <w:rPr>
          <w:rFonts w:ascii="Times New Roman" w:hAnsi="Times New Roman" w:cs="Times New Roman"/>
          <w:bCs/>
          <w:iCs/>
          <w:sz w:val="20"/>
          <w:szCs w:val="24"/>
        </w:rPr>
        <w:t xml:space="preserve"> составитель</w:t>
      </w:r>
      <w:r w:rsidRPr="007C640F">
        <w:rPr>
          <w:rFonts w:ascii="Times New Roman" w:hAnsi="Times New Roman" w:cs="Times New Roman"/>
          <w:sz w:val="20"/>
          <w:szCs w:val="24"/>
        </w:rPr>
        <w:t xml:space="preserve">Бурмистрова Т.А.-М.: Просвещение, </w:t>
      </w:r>
      <w:r w:rsidRPr="007C640F">
        <w:rPr>
          <w:rFonts w:ascii="Times New Roman" w:hAnsi="Times New Roman" w:cs="Times New Roman"/>
          <w:bCs/>
          <w:iCs/>
          <w:sz w:val="20"/>
          <w:szCs w:val="24"/>
        </w:rPr>
        <w:t>2012.</w:t>
      </w:r>
    </w:p>
    <w:p w:rsidR="00865B0E" w:rsidRPr="007C640F" w:rsidRDefault="00865B0E" w:rsidP="00865B0E">
      <w:pPr>
        <w:pStyle w:val="a6"/>
        <w:numPr>
          <w:ilvl w:val="0"/>
          <w:numId w:val="16"/>
        </w:numPr>
        <w:rPr>
          <w:rFonts w:ascii="Times New Roman" w:hAnsi="Times New Roman" w:cs="Times New Roman"/>
          <w:sz w:val="20"/>
          <w:szCs w:val="24"/>
          <w:lang w:eastAsia="en-US"/>
        </w:rPr>
      </w:pPr>
      <w:r w:rsidRPr="007C640F">
        <w:rPr>
          <w:rFonts w:ascii="Times New Roman" w:hAnsi="Times New Roman" w:cs="Times New Roman"/>
          <w:sz w:val="20"/>
          <w:szCs w:val="24"/>
        </w:rPr>
        <w:t xml:space="preserve">- </w:t>
      </w:r>
      <w:r w:rsidRPr="007C640F">
        <w:rPr>
          <w:rFonts w:ascii="Times New Roman" w:hAnsi="Times New Roman" w:cs="Times New Roman"/>
          <w:sz w:val="20"/>
          <w:szCs w:val="24"/>
          <w:lang w:eastAsia="en-US"/>
        </w:rPr>
        <w:t xml:space="preserve"> Основной образовательной программы о</w:t>
      </w:r>
      <w:r>
        <w:rPr>
          <w:rFonts w:ascii="Times New Roman" w:hAnsi="Times New Roman" w:cs="Times New Roman"/>
          <w:sz w:val="20"/>
          <w:szCs w:val="24"/>
          <w:lang w:eastAsia="en-US"/>
        </w:rPr>
        <w:t>сновного общего образования 202</w:t>
      </w:r>
      <w:r w:rsidR="002556F3">
        <w:rPr>
          <w:rFonts w:ascii="Times New Roman" w:hAnsi="Times New Roman" w:cs="Times New Roman"/>
          <w:sz w:val="20"/>
          <w:szCs w:val="24"/>
          <w:lang w:eastAsia="en-US"/>
        </w:rPr>
        <w:t>2</w:t>
      </w:r>
      <w:r>
        <w:rPr>
          <w:rFonts w:ascii="Times New Roman" w:hAnsi="Times New Roman" w:cs="Times New Roman"/>
          <w:sz w:val="20"/>
          <w:szCs w:val="24"/>
          <w:lang w:eastAsia="en-US"/>
        </w:rPr>
        <w:t>-202</w:t>
      </w:r>
      <w:r w:rsidR="002556F3">
        <w:rPr>
          <w:rFonts w:ascii="Times New Roman" w:hAnsi="Times New Roman" w:cs="Times New Roman"/>
          <w:sz w:val="20"/>
          <w:szCs w:val="24"/>
          <w:lang w:eastAsia="en-US"/>
        </w:rPr>
        <w:t>3</w:t>
      </w:r>
      <w:r w:rsidRPr="007C640F">
        <w:rPr>
          <w:rFonts w:ascii="Times New Roman" w:hAnsi="Times New Roman" w:cs="Times New Roman"/>
          <w:sz w:val="20"/>
          <w:szCs w:val="24"/>
          <w:lang w:eastAsia="en-US"/>
        </w:rPr>
        <w:t xml:space="preserve"> учебного года;</w:t>
      </w:r>
    </w:p>
    <w:p w:rsidR="00865B0E" w:rsidRPr="007C640F" w:rsidRDefault="00865B0E" w:rsidP="00865B0E">
      <w:pPr>
        <w:pStyle w:val="a6"/>
        <w:numPr>
          <w:ilvl w:val="0"/>
          <w:numId w:val="16"/>
        </w:numPr>
        <w:rPr>
          <w:rFonts w:ascii="Times New Roman" w:hAnsi="Times New Roman" w:cs="Times New Roman"/>
          <w:bCs/>
          <w:sz w:val="20"/>
          <w:szCs w:val="24"/>
        </w:rPr>
      </w:pPr>
      <w:r w:rsidRPr="007C640F">
        <w:rPr>
          <w:rFonts w:ascii="Times New Roman" w:hAnsi="Times New Roman" w:cs="Times New Roman"/>
          <w:bCs/>
          <w:sz w:val="20"/>
          <w:szCs w:val="24"/>
        </w:rPr>
        <w:t>- Учебного плана МБО</w:t>
      </w:r>
      <w:r>
        <w:rPr>
          <w:rFonts w:ascii="Times New Roman" w:hAnsi="Times New Roman" w:cs="Times New Roman"/>
          <w:bCs/>
          <w:sz w:val="20"/>
          <w:szCs w:val="24"/>
        </w:rPr>
        <w:t>У Большеремонтненской СШ на 202</w:t>
      </w:r>
      <w:r w:rsidR="00891A37">
        <w:rPr>
          <w:rFonts w:ascii="Times New Roman" w:hAnsi="Times New Roman" w:cs="Times New Roman"/>
          <w:bCs/>
          <w:sz w:val="20"/>
          <w:szCs w:val="24"/>
        </w:rPr>
        <w:t>3</w:t>
      </w:r>
      <w:r>
        <w:rPr>
          <w:rFonts w:ascii="Times New Roman" w:hAnsi="Times New Roman" w:cs="Times New Roman"/>
          <w:bCs/>
          <w:sz w:val="20"/>
          <w:szCs w:val="24"/>
        </w:rPr>
        <w:t>-202</w:t>
      </w:r>
      <w:r w:rsidR="00891A37">
        <w:rPr>
          <w:rFonts w:ascii="Times New Roman" w:hAnsi="Times New Roman" w:cs="Times New Roman"/>
          <w:bCs/>
          <w:sz w:val="20"/>
          <w:szCs w:val="24"/>
        </w:rPr>
        <w:t>4</w:t>
      </w:r>
      <w:r w:rsidRPr="007C640F">
        <w:rPr>
          <w:rFonts w:ascii="Times New Roman" w:hAnsi="Times New Roman" w:cs="Times New Roman"/>
          <w:bCs/>
          <w:sz w:val="20"/>
          <w:szCs w:val="24"/>
        </w:rPr>
        <w:t>учебный год;</w:t>
      </w:r>
    </w:p>
    <w:p w:rsidR="00865B0E" w:rsidRPr="007C640F" w:rsidRDefault="00865B0E" w:rsidP="00865B0E">
      <w:pPr>
        <w:pStyle w:val="a6"/>
        <w:numPr>
          <w:ilvl w:val="0"/>
          <w:numId w:val="16"/>
        </w:numPr>
        <w:rPr>
          <w:rFonts w:ascii="Times New Roman" w:hAnsi="Times New Roman" w:cs="Times New Roman"/>
          <w:sz w:val="20"/>
          <w:szCs w:val="24"/>
        </w:rPr>
      </w:pPr>
      <w:r w:rsidRPr="007C640F">
        <w:rPr>
          <w:rFonts w:ascii="Times New Roman" w:hAnsi="Times New Roman" w:cs="Times New Roman"/>
          <w:sz w:val="20"/>
          <w:szCs w:val="24"/>
        </w:rPr>
        <w:t>- Положения о рабочей программе по учебному предмету (курсу) педагога</w:t>
      </w:r>
    </w:p>
    <w:p w:rsidR="00865B0E" w:rsidRPr="007C640F" w:rsidRDefault="00865B0E" w:rsidP="00865B0E">
      <w:pPr>
        <w:pStyle w:val="a7"/>
        <w:numPr>
          <w:ilvl w:val="0"/>
          <w:numId w:val="16"/>
        </w:numPr>
        <w:jc w:val="both"/>
        <w:rPr>
          <w:bCs/>
          <w:color w:val="FF0000"/>
          <w:sz w:val="20"/>
          <w:szCs w:val="28"/>
        </w:rPr>
      </w:pPr>
      <w:r w:rsidRPr="007C640F">
        <w:rPr>
          <w:bCs/>
          <w:color w:val="FF0000"/>
          <w:sz w:val="20"/>
          <w:szCs w:val="28"/>
        </w:rPr>
        <w:t>приказ Министерства образования и науки Российской Федерации от 20.0</w:t>
      </w:r>
      <w:r w:rsidR="002556F3">
        <w:rPr>
          <w:bCs/>
          <w:color w:val="FF0000"/>
          <w:sz w:val="20"/>
          <w:szCs w:val="28"/>
        </w:rPr>
        <w:t>5</w:t>
      </w:r>
      <w:r w:rsidRPr="007C640F">
        <w:rPr>
          <w:bCs/>
          <w:color w:val="FF0000"/>
          <w:sz w:val="20"/>
          <w:szCs w:val="28"/>
        </w:rPr>
        <w:t>.20</w:t>
      </w:r>
      <w:r w:rsidR="002556F3">
        <w:rPr>
          <w:bCs/>
          <w:color w:val="FF0000"/>
          <w:sz w:val="20"/>
          <w:szCs w:val="28"/>
        </w:rPr>
        <w:t>22</w:t>
      </w:r>
      <w:r w:rsidRPr="007C640F">
        <w:rPr>
          <w:bCs/>
          <w:color w:val="FF0000"/>
          <w:sz w:val="20"/>
          <w:szCs w:val="28"/>
        </w:rPr>
        <w:t xml:space="preserve"> № </w:t>
      </w:r>
      <w:r w:rsidR="002556F3">
        <w:rPr>
          <w:bCs/>
          <w:color w:val="FF0000"/>
          <w:sz w:val="20"/>
          <w:szCs w:val="28"/>
        </w:rPr>
        <w:t xml:space="preserve">24/3.1-8923 </w:t>
      </w:r>
      <w:r w:rsidRPr="007C640F">
        <w:rPr>
          <w:bCs/>
          <w:color w:val="FF0000"/>
          <w:sz w:val="20"/>
          <w:szCs w:val="28"/>
        </w:rPr>
        <w:t>«О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556F3">
        <w:rPr>
          <w:bCs/>
          <w:color w:val="FF0000"/>
          <w:sz w:val="20"/>
          <w:szCs w:val="28"/>
        </w:rPr>
        <w:t>»</w:t>
      </w:r>
    </w:p>
    <w:p w:rsidR="00865B0E" w:rsidRPr="007C640F" w:rsidRDefault="00865B0E" w:rsidP="00865B0E">
      <w:pPr>
        <w:pStyle w:val="a6"/>
        <w:numPr>
          <w:ilvl w:val="0"/>
          <w:numId w:val="16"/>
        </w:numPr>
        <w:rPr>
          <w:rFonts w:ascii="Times New Roman" w:eastAsia="Times New Roman" w:hAnsi="Times New Roman" w:cs="Times New Roman"/>
          <w:i/>
          <w:color w:val="000000"/>
          <w:spacing w:val="-1"/>
          <w:sz w:val="20"/>
          <w:szCs w:val="24"/>
        </w:rPr>
      </w:pPr>
      <w:r w:rsidRPr="007C640F">
        <w:rPr>
          <w:rFonts w:ascii="Times New Roman" w:hAnsi="Times New Roman" w:cs="Times New Roman"/>
          <w:sz w:val="18"/>
          <w:szCs w:val="24"/>
        </w:rPr>
        <w:t>- Учебника «Алгебра и начала анализа» (Ш.А.Алимовидр Москва. « Просвещение » 2010г), рекомендованного (допущенного) Министерством образования и науки РФ к использованию в образовательных отношениях в организации, осуществляющей образ</w:t>
      </w:r>
      <w:r>
        <w:rPr>
          <w:rFonts w:ascii="Times New Roman" w:hAnsi="Times New Roman" w:cs="Times New Roman"/>
          <w:sz w:val="18"/>
          <w:szCs w:val="24"/>
        </w:rPr>
        <w:t>овательную деятельность  на 202</w:t>
      </w:r>
      <w:r w:rsidR="00891A37">
        <w:rPr>
          <w:rFonts w:ascii="Times New Roman" w:hAnsi="Times New Roman" w:cs="Times New Roman"/>
          <w:sz w:val="18"/>
          <w:szCs w:val="24"/>
        </w:rPr>
        <w:t>3--</w:t>
      </w:r>
      <w:r>
        <w:rPr>
          <w:rFonts w:ascii="Times New Roman" w:hAnsi="Times New Roman" w:cs="Times New Roman"/>
          <w:sz w:val="18"/>
          <w:szCs w:val="24"/>
        </w:rPr>
        <w:t>202</w:t>
      </w:r>
      <w:r w:rsidR="00891A37">
        <w:rPr>
          <w:rFonts w:ascii="Times New Roman" w:hAnsi="Times New Roman" w:cs="Times New Roman"/>
          <w:sz w:val="18"/>
          <w:szCs w:val="24"/>
        </w:rPr>
        <w:t>4</w:t>
      </w:r>
      <w:r>
        <w:rPr>
          <w:rFonts w:ascii="Times New Roman" w:hAnsi="Times New Roman" w:cs="Times New Roman"/>
          <w:sz w:val="18"/>
          <w:szCs w:val="24"/>
        </w:rPr>
        <w:t xml:space="preserve"> </w:t>
      </w:r>
      <w:r w:rsidRPr="007C640F">
        <w:rPr>
          <w:rFonts w:ascii="Times New Roman" w:hAnsi="Times New Roman" w:cs="Times New Roman"/>
          <w:sz w:val="18"/>
          <w:szCs w:val="24"/>
        </w:rPr>
        <w:t xml:space="preserve">уч.год </w:t>
      </w:r>
    </w:p>
    <w:p w:rsidR="00865B0E" w:rsidRPr="007C640F" w:rsidRDefault="00865B0E" w:rsidP="00865B0E">
      <w:pPr>
        <w:pStyle w:val="a6"/>
        <w:ind w:left="720"/>
        <w:rPr>
          <w:rFonts w:ascii="Times New Roman" w:eastAsia="Times New Roman" w:hAnsi="Times New Roman" w:cs="Times New Roman"/>
          <w:i/>
          <w:color w:val="000000"/>
          <w:spacing w:val="-1"/>
          <w:sz w:val="24"/>
          <w:szCs w:val="24"/>
        </w:rPr>
      </w:pPr>
      <w:r w:rsidRPr="007C640F">
        <w:rPr>
          <w:rFonts w:ascii="Times New Roman" w:eastAsia="Calibri" w:hAnsi="Times New Roman" w:cs="Times New Roman"/>
          <w:b/>
          <w:i/>
          <w:sz w:val="24"/>
          <w:szCs w:val="24"/>
        </w:rPr>
        <w:t xml:space="preserve">   Программа выполняет две основные функции:</w:t>
      </w:r>
    </w:p>
    <w:p w:rsidR="00865B0E" w:rsidRPr="007C640F" w:rsidRDefault="00865B0E" w:rsidP="00865B0E">
      <w:pPr>
        <w:pStyle w:val="a6"/>
        <w:rPr>
          <w:rFonts w:ascii="Times New Roman" w:eastAsia="Calibri" w:hAnsi="Times New Roman" w:cs="Times New Roman"/>
          <w:sz w:val="24"/>
          <w:szCs w:val="24"/>
        </w:rPr>
      </w:pPr>
      <w:r w:rsidRPr="007C640F">
        <w:rPr>
          <w:rFonts w:ascii="Times New Roman" w:eastAsia="Calibri" w:hAnsi="Times New Roman" w:cs="Times New Roman"/>
          <w:sz w:val="24"/>
          <w:szCs w:val="24"/>
          <w:u w:val="single"/>
        </w:rPr>
        <w:t>Информационно-методическая</w:t>
      </w:r>
      <w:r w:rsidRPr="007C640F">
        <w:rPr>
          <w:rFonts w:ascii="Times New Roman" w:eastAsia="Calibri"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65B0E" w:rsidRPr="007C640F" w:rsidRDefault="00865B0E" w:rsidP="00865B0E">
      <w:pPr>
        <w:pStyle w:val="a6"/>
        <w:rPr>
          <w:rFonts w:ascii="Times New Roman" w:eastAsia="Calibri" w:hAnsi="Times New Roman" w:cs="Times New Roman"/>
          <w:sz w:val="24"/>
          <w:szCs w:val="24"/>
        </w:rPr>
      </w:pPr>
      <w:r w:rsidRPr="007C640F">
        <w:rPr>
          <w:rFonts w:ascii="Times New Roman" w:eastAsia="Calibri" w:hAnsi="Times New Roman" w:cs="Times New Roman"/>
          <w:sz w:val="24"/>
          <w:szCs w:val="24"/>
          <w:u w:val="single"/>
        </w:rPr>
        <w:t>Организационно-планирующая</w:t>
      </w:r>
      <w:r w:rsidRPr="007C640F">
        <w:rPr>
          <w:rFonts w:ascii="Times New Roman" w:eastAsia="Calibri"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865B0E" w:rsidRPr="007C640F" w:rsidRDefault="00865B0E" w:rsidP="00865B0E">
      <w:pPr>
        <w:spacing w:before="120" w:after="120" w:line="360" w:lineRule="auto"/>
        <w:ind w:right="57"/>
        <w:rPr>
          <w:rFonts w:ascii="Times New Roman" w:eastAsia="Calibri" w:hAnsi="Times New Roman" w:cs="Times New Roman"/>
          <w:b/>
          <w:sz w:val="24"/>
          <w:szCs w:val="24"/>
          <w:highlight w:val="yellow"/>
        </w:rPr>
      </w:pPr>
      <w:r w:rsidRPr="007C640F">
        <w:rPr>
          <w:rFonts w:ascii="Times New Roman" w:eastAsia="Calibri" w:hAnsi="Times New Roman" w:cs="Times New Roman"/>
          <w:b/>
          <w:sz w:val="24"/>
          <w:szCs w:val="24"/>
        </w:rPr>
        <w:t>Цель  программы:</w:t>
      </w:r>
    </w:p>
    <w:p w:rsidR="00865B0E" w:rsidRPr="007C640F" w:rsidRDefault="00865B0E" w:rsidP="00865B0E">
      <w:pPr>
        <w:numPr>
          <w:ilvl w:val="0"/>
          <w:numId w:val="1"/>
        </w:numPr>
        <w:overflowPunct w:val="0"/>
        <w:autoSpaceDE w:val="0"/>
        <w:autoSpaceDN w:val="0"/>
        <w:adjustRightInd w:val="0"/>
        <w:spacing w:before="120" w:after="0" w:line="240" w:lineRule="auto"/>
        <w:ind w:right="57"/>
        <w:contextualSpacing/>
        <w:jc w:val="both"/>
        <w:textAlignment w:val="baseline"/>
        <w:rPr>
          <w:rFonts w:ascii="Times New Roman" w:eastAsia="Calibri" w:hAnsi="Times New Roman" w:cs="Times New Roman"/>
          <w:sz w:val="24"/>
          <w:szCs w:val="24"/>
        </w:rPr>
      </w:pPr>
      <w:r w:rsidRPr="007C640F">
        <w:rPr>
          <w:rFonts w:ascii="Times New Roman" w:eastAsia="Calibri" w:hAnsi="Times New Roman" w:cs="Times New Roman"/>
          <w:b/>
          <w:sz w:val="24"/>
          <w:szCs w:val="24"/>
        </w:rPr>
        <w:t>формирование</w:t>
      </w:r>
      <w:r w:rsidRPr="007C640F">
        <w:rPr>
          <w:rFonts w:ascii="Times New Roman" w:eastAsia="Calibri" w:hAnsi="Times New Roman" w:cs="Times New Roman"/>
          <w:sz w:val="24"/>
          <w:szCs w:val="24"/>
        </w:rPr>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r w:rsidRPr="007C640F">
        <w:rPr>
          <w:rFonts w:ascii="Times New Roman" w:eastAsia="Calibri" w:hAnsi="Times New Roman" w:cs="Times New Roman"/>
          <w:b/>
          <w:sz w:val="24"/>
          <w:szCs w:val="24"/>
        </w:rPr>
        <w:t xml:space="preserve">овладение  </w:t>
      </w:r>
      <w:r w:rsidRPr="007C640F">
        <w:rPr>
          <w:rFonts w:ascii="Times New Roman" w:eastAsia="Calibri" w:hAnsi="Times New Roman" w:cs="Times New Roman"/>
          <w:sz w:val="24"/>
          <w:szCs w:val="24"/>
        </w:rPr>
        <w:t>устным и письменным математическим языком, математическими знаниями и умениями,необходимыми для изучения  школьных  естественно - научных дисциплин,  для продолжения образования и освоения избранной специальности на современном уровне;</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r w:rsidRPr="007C640F">
        <w:rPr>
          <w:rFonts w:ascii="Times New Roman" w:eastAsia="Calibri" w:hAnsi="Times New Roman" w:cs="Times New Roman"/>
          <w:b/>
          <w:sz w:val="24"/>
          <w:szCs w:val="24"/>
        </w:rPr>
        <w:t>развитие</w:t>
      </w:r>
      <w:r w:rsidRPr="007C640F">
        <w:rPr>
          <w:rFonts w:ascii="Times New Roman" w:eastAsia="Calibri" w:hAnsi="Times New Roman" w:cs="Times New Roman"/>
          <w:sz w:val="24"/>
          <w:szCs w:val="24"/>
        </w:rPr>
        <w:t xml:space="preserve">логического мышления, алгоритмической культуры,  пространственного воображения, развитие математического мышления и интуиции,  творческих </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r w:rsidRPr="007C640F">
        <w:rPr>
          <w:rFonts w:ascii="Times New Roman" w:eastAsia="Calibri" w:hAnsi="Times New Roman" w:cs="Times New Roman"/>
          <w:sz w:val="24"/>
          <w:szCs w:val="24"/>
        </w:rPr>
        <w:lastRenderedPageBreak/>
        <w:t>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r w:rsidRPr="007C640F">
        <w:rPr>
          <w:rFonts w:ascii="Times New Roman" w:eastAsia="Calibri" w:hAnsi="Times New Roman" w:cs="Times New Roman"/>
          <w:b/>
          <w:sz w:val="24"/>
          <w:szCs w:val="24"/>
        </w:rPr>
        <w:t>воспитание</w:t>
      </w:r>
      <w:r w:rsidRPr="007C640F">
        <w:rPr>
          <w:rFonts w:ascii="Times New Roman" w:eastAsia="Calibri" w:hAnsi="Times New Roman" w:cs="Times New Roman"/>
          <w:sz w:val="24"/>
          <w:szCs w:val="24"/>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sz w:val="24"/>
          <w:szCs w:val="24"/>
        </w:rPr>
        <w:t>    Система уроков условна, но все же выделяются следующие виды:</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Урок-лекция.</w:t>
      </w:r>
      <w:r w:rsidRPr="007C640F">
        <w:rPr>
          <w:rFonts w:ascii="Times New Roman" w:hAnsi="Times New Roman" w:cs="Times New Roman"/>
          <w:sz w:val="24"/>
          <w:szCs w:val="24"/>
        </w:rPr>
        <w:t>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Урок-практикум.</w:t>
      </w:r>
      <w:r w:rsidRPr="007C640F">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865B0E" w:rsidRPr="007C640F" w:rsidRDefault="00865B0E" w:rsidP="00865B0E">
      <w:pPr>
        <w:pStyle w:val="a6"/>
        <w:rPr>
          <w:rFonts w:ascii="Times New Roman" w:hAnsi="Times New Roman" w:cs="Times New Roman"/>
          <w:b/>
          <w:bCs/>
          <w:i/>
          <w:iCs/>
          <w:sz w:val="24"/>
          <w:szCs w:val="24"/>
        </w:rPr>
      </w:pPr>
      <w:r w:rsidRPr="007C640F">
        <w:rPr>
          <w:rFonts w:ascii="Times New Roman" w:hAnsi="Times New Roman" w:cs="Times New Roman"/>
          <w:b/>
          <w:bCs/>
          <w:i/>
          <w:iCs/>
          <w:sz w:val="24"/>
          <w:szCs w:val="24"/>
        </w:rPr>
        <w:t>Комбинированный урок</w:t>
      </w:r>
      <w:r w:rsidRPr="007C640F">
        <w:rPr>
          <w:rFonts w:ascii="Times New Roman" w:hAnsi="Times New Roman" w:cs="Times New Roman"/>
          <w:sz w:val="24"/>
          <w:szCs w:val="24"/>
        </w:rPr>
        <w:t xml:space="preserve"> предполагает выполнение работ и заданий разного вида.</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 xml:space="preserve">Урок–игра. </w:t>
      </w:r>
      <w:r w:rsidRPr="007C640F">
        <w:rPr>
          <w:rFonts w:ascii="Times New Roman" w:hAnsi="Times New Roman" w:cs="Times New Roman"/>
          <w:bCs/>
          <w:iCs/>
          <w:sz w:val="24"/>
          <w:szCs w:val="24"/>
        </w:rPr>
        <w:t>На основе игровой деятельности учащиеся познают новое, закрепляют изученное, отрабатывают различные учебные навыки.</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 решения задач</w:t>
      </w:r>
      <w:r w:rsidRPr="007C640F">
        <w:rPr>
          <w:rFonts w:ascii="Times New Roman" w:hAnsi="Times New Roman" w:cs="Times New Roman"/>
          <w:i/>
          <w:iCs/>
          <w:sz w:val="24"/>
          <w:szCs w:val="24"/>
        </w:rPr>
        <w:t>.</w:t>
      </w:r>
      <w:r w:rsidRPr="007C640F">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Урок-тест.</w:t>
      </w:r>
      <w:r w:rsidRPr="007C640F">
        <w:rPr>
          <w:rFonts w:ascii="Times New Roman" w:hAnsi="Times New Roman" w:cs="Times New Roman"/>
          <w:sz w:val="24"/>
          <w:szCs w:val="24"/>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 - самостоятельная работа</w:t>
      </w:r>
      <w:r w:rsidRPr="007C640F">
        <w:rPr>
          <w:rFonts w:ascii="Times New Roman" w:hAnsi="Times New Roman" w:cs="Times New Roman"/>
          <w:b/>
          <w:bCs/>
          <w:sz w:val="24"/>
          <w:szCs w:val="24"/>
        </w:rPr>
        <w:t>.</w:t>
      </w:r>
      <w:r w:rsidRPr="007C640F">
        <w:rPr>
          <w:rFonts w:ascii="Times New Roman" w:hAnsi="Times New Roman" w:cs="Times New Roman"/>
          <w:sz w:val="24"/>
          <w:szCs w:val="24"/>
        </w:rPr>
        <w:t>  Предлагаются разные виды самостоятельных работ.</w:t>
      </w:r>
    </w:p>
    <w:p w:rsidR="00865B0E" w:rsidRPr="007C640F" w:rsidRDefault="00865B0E" w:rsidP="00865B0E">
      <w:pPr>
        <w:pStyle w:val="a6"/>
        <w:rPr>
          <w:rFonts w:ascii="Times New Roman" w:eastAsia="Times New Roman" w:hAnsi="Times New Roman" w:cs="Times New Roman"/>
          <w:b/>
          <w:sz w:val="24"/>
          <w:szCs w:val="24"/>
        </w:rPr>
      </w:pPr>
      <w:r w:rsidRPr="007C640F">
        <w:rPr>
          <w:rFonts w:ascii="Times New Roman" w:hAnsi="Times New Roman" w:cs="Times New Roman"/>
          <w:b/>
          <w:bCs/>
          <w:i/>
          <w:iCs/>
          <w:sz w:val="24"/>
          <w:szCs w:val="24"/>
        </w:rPr>
        <w:t>Урок - контрольная работа</w:t>
      </w:r>
      <w:r w:rsidRPr="007C640F">
        <w:rPr>
          <w:rFonts w:ascii="Times New Roman" w:hAnsi="Times New Roman" w:cs="Times New Roman"/>
          <w:sz w:val="24"/>
          <w:szCs w:val="24"/>
        </w:rPr>
        <w:t>. Контроль знаний по пройденной теме.</w:t>
      </w:r>
    </w:p>
    <w:p w:rsidR="00865B0E" w:rsidRPr="007C640F" w:rsidRDefault="00865B0E" w:rsidP="00865B0E">
      <w:pPr>
        <w:pStyle w:val="a6"/>
        <w:rPr>
          <w:rFonts w:ascii="Times New Roman" w:eastAsia="Calibri" w:hAnsi="Times New Roman" w:cs="Times New Roman"/>
          <w:sz w:val="24"/>
          <w:szCs w:val="24"/>
        </w:rPr>
      </w:pPr>
    </w:p>
    <w:p w:rsidR="00865B0E" w:rsidRPr="007C640F" w:rsidRDefault="00865B0E" w:rsidP="00865B0E">
      <w:pPr>
        <w:pStyle w:val="a6"/>
        <w:rPr>
          <w:rFonts w:ascii="Times New Roman" w:eastAsia="Calibri" w:hAnsi="Times New Roman" w:cs="Times New Roman"/>
          <w:sz w:val="24"/>
          <w:szCs w:val="24"/>
        </w:rPr>
      </w:pPr>
      <w:r w:rsidRPr="007C640F">
        <w:rPr>
          <w:rFonts w:ascii="Times New Roman" w:eastAsia="Calibri" w:hAnsi="Times New Roman" w:cs="Times New Roman"/>
          <w:sz w:val="24"/>
          <w:szCs w:val="24"/>
        </w:rPr>
        <w:t>В  базовом курсе содержание образования, представленное в основной школе, развивается в следующих направлениях:</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развитие и совершенствование техники алгебраических преобразований, решения уравнений, неравенств, систем; </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развитие представлений о вероятностно-статистических закономерностях в окружающем мире;</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1. В направлении </w:t>
      </w:r>
      <w:r w:rsidRPr="00310F37">
        <w:rPr>
          <w:rFonts w:ascii="Times New Roman" w:eastAsia="Times New Roman" w:hAnsi="Times New Roman" w:cs="Times New Roman"/>
          <w:b/>
          <w:bCs/>
          <w:i/>
          <w:iCs/>
          <w:sz w:val="24"/>
          <w:szCs w:val="24"/>
        </w:rPr>
        <w:t>личностного развития</w:t>
      </w:r>
      <w:r w:rsidRPr="00310F37">
        <w:rPr>
          <w:rFonts w:ascii="Times New Roman" w:eastAsia="Times New Roman" w:hAnsi="Times New Roman" w:cs="Times New Roman"/>
          <w:sz w:val="24"/>
          <w:szCs w:val="24"/>
        </w:rPr>
        <w:t>:</w:t>
      </w:r>
    </w:p>
    <w:p w:rsidR="00865B0E" w:rsidRPr="00310F37" w:rsidRDefault="00865B0E" w:rsidP="00865B0E">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логического и критического мышления, культуры речи, способности к</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умственному эксперименту;</w:t>
      </w:r>
    </w:p>
    <w:p w:rsidR="00865B0E" w:rsidRPr="00310F37" w:rsidRDefault="00865B0E" w:rsidP="00865B0E">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у учащихся интеллектуальной честности и объективности,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способности к преодолению мыслительных стереотипов, вытекающих из</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обыденного опыта;</w:t>
      </w:r>
    </w:p>
    <w:p w:rsidR="00865B0E" w:rsidRPr="00310F37" w:rsidRDefault="00865B0E" w:rsidP="00865B0E">
      <w:pPr>
        <w:numPr>
          <w:ilvl w:val="0"/>
          <w:numId w:val="32"/>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Воспитание качеств личности, обеспечивающих социальную мобильность,</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способность принимать самостоятельные решения;</w:t>
      </w:r>
    </w:p>
    <w:p w:rsidR="00865B0E" w:rsidRPr="00310F37" w:rsidRDefault="00865B0E" w:rsidP="00865B0E">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Формирования качеств мышления, необходимых для адаптации в современном</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информационном обществе;</w:t>
      </w:r>
    </w:p>
    <w:p w:rsidR="00865B0E" w:rsidRPr="00310F37" w:rsidRDefault="00865B0E" w:rsidP="00865B0E">
      <w:pPr>
        <w:numPr>
          <w:ilvl w:val="0"/>
          <w:numId w:val="34"/>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интереса к математическому творчеству и математических способностей.</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2. В </w:t>
      </w:r>
      <w:r w:rsidRPr="00310F37">
        <w:rPr>
          <w:rFonts w:ascii="Times New Roman" w:eastAsia="Times New Roman" w:hAnsi="Times New Roman" w:cs="Times New Roman"/>
          <w:b/>
          <w:bCs/>
          <w:i/>
          <w:iCs/>
          <w:sz w:val="24"/>
          <w:szCs w:val="24"/>
        </w:rPr>
        <w:t>метапредметном направлении</w:t>
      </w:r>
      <w:r w:rsidRPr="00310F37">
        <w:rPr>
          <w:rFonts w:ascii="Times New Roman" w:eastAsia="Times New Roman" w:hAnsi="Times New Roman" w:cs="Times New Roman"/>
          <w:sz w:val="24"/>
          <w:szCs w:val="24"/>
        </w:rPr>
        <w:t>:</w:t>
      </w:r>
    </w:p>
    <w:p w:rsidR="00865B0E" w:rsidRPr="00310F37" w:rsidRDefault="00865B0E" w:rsidP="00865B0E">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представлений о математике как части общечеловеческой культуры,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 значимости математики в развитии цивилизации и современного общества;</w:t>
      </w:r>
    </w:p>
    <w:p w:rsidR="00865B0E" w:rsidRPr="00310F37" w:rsidRDefault="00865B0E" w:rsidP="00865B0E">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представлений о математике как форме описания и методе познания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действительности, создание условий для приобретения первоначального опыта</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математического моделирования;</w:t>
      </w:r>
    </w:p>
    <w:p w:rsidR="00865B0E" w:rsidRPr="00310F37" w:rsidRDefault="00865B0E" w:rsidP="00865B0E">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общих способов интеллектуальной деятельности, характерных для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математики и являющихся основой познавательной культуры, значимой для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различных сфер человеческой деятельности.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3. </w:t>
      </w:r>
      <w:r w:rsidRPr="00310F37">
        <w:rPr>
          <w:rFonts w:ascii="Times New Roman" w:eastAsia="Times New Roman" w:hAnsi="Times New Roman" w:cs="Times New Roman"/>
          <w:b/>
          <w:bCs/>
          <w:i/>
          <w:iCs/>
          <w:sz w:val="24"/>
          <w:szCs w:val="24"/>
        </w:rPr>
        <w:t>В предметном направлении</w:t>
      </w:r>
      <w:r w:rsidRPr="00310F37">
        <w:rPr>
          <w:rFonts w:ascii="Times New Roman" w:eastAsia="Times New Roman" w:hAnsi="Times New Roman" w:cs="Times New Roman"/>
          <w:sz w:val="24"/>
          <w:szCs w:val="24"/>
        </w:rPr>
        <w:t>:</w:t>
      </w:r>
    </w:p>
    <w:p w:rsidR="00865B0E" w:rsidRPr="00310F37" w:rsidRDefault="00865B0E" w:rsidP="00865B0E">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Овладение математическими знаниями и умениями, необходимыми для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продолжения обучения в старшей школе или иных общеобразовательных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учреждениях, изучения смежных дисциплин, применения в повседневной жизни;</w:t>
      </w:r>
    </w:p>
    <w:p w:rsidR="00865B0E" w:rsidRPr="00310F37" w:rsidRDefault="00865B0E" w:rsidP="00865B0E">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Создание фундамента для математического развития, формирования механизмов</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мышления, характерных для математической деятельности.</w:t>
      </w:r>
    </w:p>
    <w:p w:rsidR="00865B0E" w:rsidRPr="007C640F" w:rsidRDefault="00865B0E" w:rsidP="00865B0E">
      <w:pPr>
        <w:contextualSpacing/>
        <w:jc w:val="both"/>
        <w:rPr>
          <w:rFonts w:ascii="Times New Roman" w:hAnsi="Times New Roman" w:cs="Times New Roman"/>
          <w:u w:val="single"/>
        </w:rPr>
      </w:pPr>
      <w:r w:rsidRPr="00310F37">
        <w:rPr>
          <w:rFonts w:ascii="Times New Roman" w:eastAsia="Times New Roman" w:hAnsi="Times New Roman" w:cs="Times New Roman"/>
          <w:sz w:val="24"/>
          <w:szCs w:val="24"/>
        </w:rPr>
        <w:br/>
      </w:r>
    </w:p>
    <w:p w:rsidR="00865B0E" w:rsidRPr="007C640F" w:rsidRDefault="00865B0E" w:rsidP="00865B0E">
      <w:pPr>
        <w:contextualSpacing/>
        <w:jc w:val="both"/>
        <w:rPr>
          <w:rFonts w:ascii="Times New Roman" w:hAnsi="Times New Roman" w:cs="Times New Roman"/>
          <w:u w:val="single"/>
        </w:rPr>
      </w:pPr>
      <w:r w:rsidRPr="007C640F">
        <w:rPr>
          <w:rFonts w:ascii="Times New Roman" w:hAnsi="Times New Roman" w:cs="Times New Roman"/>
          <w:u w:val="single"/>
        </w:rPr>
        <w:t>Цель изучения:</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65B0E" w:rsidRPr="007C640F" w:rsidRDefault="00865B0E" w:rsidP="00865B0E">
      <w:pPr>
        <w:pStyle w:val="a6"/>
        <w:numPr>
          <w:ilvl w:val="0"/>
          <w:numId w:val="17"/>
        </w:numPr>
        <w:ind w:left="0" w:firstLine="0"/>
        <w:contextualSpacing/>
        <w:jc w:val="both"/>
        <w:rPr>
          <w:rFonts w:ascii="Times New Roman" w:hAnsi="Times New Roman" w:cs="Times New Roman"/>
          <w:sz w:val="24"/>
          <w:szCs w:val="24"/>
        </w:rPr>
      </w:pPr>
      <w:r w:rsidRPr="007C640F">
        <w:rPr>
          <w:rFonts w:ascii="Times New Roman" w:hAnsi="Times New Roman" w:cs="Times New Roman"/>
          <w:sz w:val="24"/>
          <w:szCs w:val="24"/>
        </w:rPr>
        <w:t>приобретение конкретных знаний о пространстве и практически значимых умений, фор</w:t>
      </w:r>
      <w:r w:rsidRPr="007C640F">
        <w:rPr>
          <w:rFonts w:ascii="Times New Roman" w:hAnsi="Times New Roman" w:cs="Times New Roman"/>
          <w:sz w:val="24"/>
          <w:szCs w:val="24"/>
        </w:rPr>
        <w:softHyphen/>
        <w:t>мирование языка описания объектов окружающего мира, для развития пространственного воображения и интуиции, математи</w:t>
      </w:r>
      <w:r w:rsidRPr="007C640F">
        <w:rPr>
          <w:rFonts w:ascii="Times New Roman" w:hAnsi="Times New Roman" w:cs="Times New Roman"/>
          <w:sz w:val="24"/>
          <w:szCs w:val="24"/>
        </w:rPr>
        <w:softHyphen/>
        <w:t>ческой культуры, для эстетического воспитания обучающихся. Изу</w:t>
      </w:r>
      <w:r w:rsidRPr="007C640F">
        <w:rPr>
          <w:rFonts w:ascii="Times New Roman" w:hAnsi="Times New Roman" w:cs="Times New Roman"/>
          <w:sz w:val="24"/>
          <w:szCs w:val="24"/>
        </w:rPr>
        <w:softHyphen/>
        <w:t>чение геометрии вносит вклад в развитие логического мышления, в формирование понятия доказательства.</w:t>
      </w:r>
    </w:p>
    <w:p w:rsidR="00865B0E" w:rsidRPr="007C640F" w:rsidRDefault="00865B0E" w:rsidP="00865B0E">
      <w:pPr>
        <w:contextualSpacing/>
        <w:jc w:val="both"/>
        <w:rPr>
          <w:rFonts w:ascii="Times New Roman" w:hAnsi="Times New Roman" w:cs="Times New Roman"/>
        </w:rPr>
      </w:pPr>
    </w:p>
    <w:p w:rsidR="00865B0E" w:rsidRPr="007C640F" w:rsidRDefault="00865B0E" w:rsidP="00865B0E">
      <w:pPr>
        <w:contextualSpacing/>
        <w:jc w:val="both"/>
        <w:rPr>
          <w:rFonts w:ascii="Times New Roman" w:hAnsi="Times New Roman" w:cs="Times New Roman"/>
        </w:rPr>
      </w:pPr>
      <w:r w:rsidRPr="007C640F">
        <w:rPr>
          <w:rFonts w:ascii="Times New Roman" w:hAnsi="Times New Roman" w:cs="Times New Roman"/>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865B0E" w:rsidRPr="007C640F" w:rsidRDefault="00865B0E" w:rsidP="00865B0E">
      <w:pPr>
        <w:contextualSpacing/>
        <w:jc w:val="both"/>
        <w:rPr>
          <w:rFonts w:ascii="Times New Roman" w:hAnsi="Times New Roman" w:cs="Times New Roman"/>
        </w:rPr>
      </w:pPr>
    </w:p>
    <w:p w:rsidR="00865B0E" w:rsidRPr="007C640F" w:rsidRDefault="00865B0E" w:rsidP="00865B0E">
      <w:pPr>
        <w:widowControl w:val="0"/>
        <w:ind w:firstLine="567"/>
        <w:contextualSpacing/>
        <w:jc w:val="both"/>
        <w:rPr>
          <w:rFonts w:ascii="Times New Roman" w:hAnsi="Times New Roman" w:cs="Times New Roman"/>
        </w:rPr>
      </w:pPr>
      <w:r w:rsidRPr="007C640F">
        <w:rPr>
          <w:rFonts w:ascii="Times New Roman" w:hAnsi="Times New Roman" w:cs="Times New Roman"/>
          <w:bCs/>
          <w:u w:val="single"/>
        </w:rPr>
        <w:t>Задачи</w:t>
      </w:r>
      <w:r w:rsidRPr="007C640F">
        <w:rPr>
          <w:rFonts w:ascii="Times New Roman" w:hAnsi="Times New Roman" w:cs="Times New Roman"/>
          <w:u w:val="single"/>
        </w:rPr>
        <w:t xml:space="preserve"> изучения:</w:t>
      </w:r>
    </w:p>
    <w:p w:rsidR="00865B0E" w:rsidRPr="007C640F" w:rsidRDefault="00865B0E" w:rsidP="00865B0E">
      <w:pPr>
        <w:widowControl w:val="0"/>
        <w:numPr>
          <w:ilvl w:val="0"/>
          <w:numId w:val="18"/>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865B0E" w:rsidRPr="007C640F" w:rsidRDefault="00865B0E" w:rsidP="00865B0E">
      <w:pPr>
        <w:widowControl w:val="0"/>
        <w:numPr>
          <w:ilvl w:val="0"/>
          <w:numId w:val="18"/>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865B0E" w:rsidRPr="007C640F" w:rsidRDefault="00865B0E" w:rsidP="00865B0E">
      <w:pPr>
        <w:widowControl w:val="0"/>
        <w:numPr>
          <w:ilvl w:val="0"/>
          <w:numId w:val="18"/>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865B0E" w:rsidRPr="007C640F" w:rsidRDefault="00865B0E" w:rsidP="00865B0E">
      <w:pPr>
        <w:contextualSpacing/>
        <w:jc w:val="both"/>
        <w:rPr>
          <w:rFonts w:ascii="Times New Roman" w:hAnsi="Times New Roman" w:cs="Times New Roman"/>
          <w:i/>
        </w:rPr>
      </w:pPr>
    </w:p>
    <w:p w:rsidR="00865B0E" w:rsidRPr="007C640F" w:rsidRDefault="00865B0E" w:rsidP="00865B0E">
      <w:pPr>
        <w:ind w:right="-2"/>
        <w:contextualSpacing/>
        <w:jc w:val="both"/>
        <w:rPr>
          <w:rFonts w:ascii="Times New Roman" w:hAnsi="Times New Roman" w:cs="Times New Roman"/>
        </w:rPr>
      </w:pPr>
      <w:r w:rsidRPr="007C640F">
        <w:rPr>
          <w:rFonts w:ascii="Times New Roman" w:hAnsi="Times New Roman" w:cs="Times New Roman"/>
          <w:i/>
          <w:u w:val="single"/>
        </w:rPr>
        <w:t>Формы организации учебного процесса</w:t>
      </w:r>
      <w:r w:rsidRPr="007C640F">
        <w:rPr>
          <w:rFonts w:ascii="Times New Roman" w:hAnsi="Times New Roman" w:cs="Times New Roman"/>
          <w:u w:val="single"/>
        </w:rPr>
        <w:t xml:space="preserve">: </w:t>
      </w:r>
      <w:r w:rsidRPr="007C640F">
        <w:rPr>
          <w:rFonts w:ascii="Times New Roman" w:hAnsi="Times New Roman" w:cs="Times New Roman"/>
        </w:rPr>
        <w:t xml:space="preserve"> индивидуальные, групповые, индивидуально-групповые, фронтальные, классные и внеклассные.</w:t>
      </w:r>
    </w:p>
    <w:p w:rsidR="00865B0E" w:rsidRPr="007C640F" w:rsidRDefault="00865B0E" w:rsidP="00865B0E">
      <w:pPr>
        <w:ind w:right="-801"/>
        <w:contextualSpacing/>
        <w:jc w:val="both"/>
        <w:rPr>
          <w:rFonts w:ascii="Times New Roman" w:hAnsi="Times New Roman" w:cs="Times New Roman"/>
        </w:rPr>
      </w:pPr>
    </w:p>
    <w:p w:rsidR="00865B0E" w:rsidRPr="007C640F" w:rsidRDefault="00865B0E" w:rsidP="00865B0E">
      <w:pPr>
        <w:ind w:right="-2"/>
        <w:contextualSpacing/>
        <w:jc w:val="both"/>
        <w:rPr>
          <w:rFonts w:ascii="Times New Roman" w:hAnsi="Times New Roman" w:cs="Times New Roman"/>
          <w:i/>
        </w:rPr>
      </w:pPr>
      <w:r w:rsidRPr="007C640F">
        <w:rPr>
          <w:rFonts w:ascii="Times New Roman" w:hAnsi="Times New Roman" w:cs="Times New Roman"/>
          <w:i/>
          <w:u w:val="single"/>
        </w:rPr>
        <w:t xml:space="preserve">Формы контроля: </w:t>
      </w:r>
      <w:r w:rsidRPr="007C640F">
        <w:rPr>
          <w:rFonts w:ascii="Times New Roman" w:hAnsi="Times New Roman" w:cs="Times New Roman"/>
        </w:rPr>
        <w:t>Самостоятельная работа, контрольная работа, тест, работа по карточке.</w:t>
      </w:r>
    </w:p>
    <w:p w:rsidR="00865B0E" w:rsidRPr="007C640F" w:rsidRDefault="00865B0E" w:rsidP="00865B0E">
      <w:pPr>
        <w:ind w:right="-2"/>
        <w:contextualSpacing/>
        <w:jc w:val="both"/>
        <w:rPr>
          <w:rFonts w:ascii="Times New Roman" w:hAnsi="Times New Roman" w:cs="Times New Roman"/>
          <w:u w:val="single"/>
        </w:rPr>
      </w:pPr>
    </w:p>
    <w:p w:rsidR="00865B0E" w:rsidRPr="007C640F" w:rsidRDefault="00865B0E" w:rsidP="00865B0E">
      <w:pPr>
        <w:ind w:right="-2"/>
        <w:contextualSpacing/>
        <w:jc w:val="both"/>
        <w:rPr>
          <w:rFonts w:ascii="Times New Roman" w:hAnsi="Times New Roman" w:cs="Times New Roman"/>
        </w:rPr>
      </w:pPr>
      <w:r w:rsidRPr="007C640F">
        <w:rPr>
          <w:rFonts w:ascii="Times New Roman" w:hAnsi="Times New Roman" w:cs="Times New Roman"/>
          <w:i/>
          <w:u w:val="single"/>
        </w:rPr>
        <w:t>Средства оснащения учебного пособия</w:t>
      </w:r>
      <w:r w:rsidRPr="007C640F">
        <w:rPr>
          <w:rFonts w:ascii="Times New Roman" w:hAnsi="Times New Roman" w:cs="Times New Roman"/>
          <w:u w:val="single"/>
        </w:rPr>
        <w:t>:</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7C640F">
        <w:rPr>
          <w:rFonts w:ascii="Times New Roman" w:hAnsi="Times New Roman" w:cs="Times New Roman"/>
        </w:rPr>
        <w:t>Библиотечный фонд: нормативныет документы – Программа по алгебре и началам анализа, геометрии; авторские программы по курсам математики; учебники по алгебре и началам анализа 10-11 классов, по геометрии 10-11 классов; дидактические материалы; сборники контрольных работ; пособия для подготовки и проведения государственной аттестации по математике за курс средней школы; методические пособия для учителя; таблицы по алгебре и началам анализа и по геометрии для 10-11 классов; мультимедийные обучающие программы и электронные учебные издания по основным разделам алгебры и началам анализа и по геометрии; электронная база для создания тематических и итоговых разноуровневых тренировочных и проверочных материалов для организации фронтальной и индивидуальной работы; мультимедиапроектор, экран, интерактивная доска; доска магнитная, комплект чертежных инструментов, комплекты стереометрических и планиметрических тел; комплект для моделирования.</w:t>
      </w:r>
      <w:r w:rsidRPr="007130CA">
        <w:rPr>
          <w:rFonts w:ascii="Times New Roman" w:eastAsia="Times New Roman" w:hAnsi="Times New Roman" w:cs="Times New Roman"/>
          <w:sz w:val="27"/>
          <w:szCs w:val="27"/>
        </w:rPr>
        <w:t xml:space="preserve"> </w:t>
      </w:r>
    </w:p>
    <w:p w:rsidR="00865B0E" w:rsidRPr="007C640F" w:rsidRDefault="00865B0E" w:rsidP="00865B0E">
      <w:pPr>
        <w:pStyle w:val="a6"/>
        <w:contextualSpacing/>
        <w:jc w:val="both"/>
        <w:rPr>
          <w:rFonts w:ascii="Times New Roman" w:hAnsi="Times New Roman" w:cs="Times New Roman"/>
          <w:sz w:val="24"/>
          <w:szCs w:val="24"/>
        </w:rPr>
      </w:pPr>
    </w:p>
    <w:p w:rsidR="00865B0E" w:rsidRPr="007C640F" w:rsidRDefault="00865B0E" w:rsidP="00865B0E">
      <w:pPr>
        <w:contextualSpacing/>
        <w:jc w:val="both"/>
        <w:rPr>
          <w:rFonts w:ascii="Times New Roman" w:eastAsia="Times New Roman" w:hAnsi="Times New Roman" w:cs="Times New Roman"/>
          <w:b/>
          <w:color w:val="000000" w:themeColor="text1"/>
          <w:sz w:val="20"/>
          <w:szCs w:val="24"/>
        </w:rPr>
      </w:pPr>
      <w:r w:rsidRPr="007C640F">
        <w:rPr>
          <w:rFonts w:ascii="Times New Roman" w:eastAsia="Times New Roman" w:hAnsi="Times New Roman" w:cs="Times New Roman"/>
          <w:b/>
          <w:color w:val="000000" w:themeColor="text1"/>
          <w:sz w:val="20"/>
          <w:szCs w:val="24"/>
        </w:rPr>
        <w:t>МЕСТО ПРЕДМЕТА В         УЧЕБНОМ ПЛАНЕ</w:t>
      </w:r>
    </w:p>
    <w:p w:rsidR="00865B0E" w:rsidRPr="007C640F" w:rsidRDefault="00865B0E" w:rsidP="00865B0E">
      <w:pPr>
        <w:contextualSpacing/>
        <w:jc w:val="both"/>
        <w:rPr>
          <w:rFonts w:ascii="Times New Roman" w:hAnsi="Times New Roman" w:cs="Times New Roman"/>
        </w:rPr>
      </w:pPr>
      <w:r w:rsidRPr="007C640F">
        <w:rPr>
          <w:rFonts w:ascii="Times New Roman" w:eastAsia="Times New Roman" w:hAnsi="Times New Roman" w:cs="Times New Roman"/>
          <w:color w:val="000000" w:themeColor="text1"/>
          <w:sz w:val="24"/>
          <w:szCs w:val="24"/>
        </w:rPr>
        <w:t>Согласно федеральному базисному учебному плану для образовательных учреждений Российской Федерации р</w:t>
      </w:r>
      <w:r w:rsidRPr="007C640F">
        <w:rPr>
          <w:rFonts w:ascii="Times New Roman" w:hAnsi="Times New Roman" w:cs="Times New Roman"/>
        </w:rPr>
        <w:t xml:space="preserve">абочая программа составлена на основе Государственного стандарта среднего полного общего образования по математике и в соответствии с </w:t>
      </w:r>
      <w:r w:rsidRPr="007C640F">
        <w:rPr>
          <w:rFonts w:ascii="Times New Roman" w:hAnsi="Times New Roman" w:cs="Times New Roman"/>
          <w:bCs/>
          <w:iCs/>
        </w:rPr>
        <w:t xml:space="preserve">программой для общеобразовательных </w:t>
      </w:r>
      <w:r w:rsidRPr="007C640F">
        <w:rPr>
          <w:rFonts w:ascii="Times New Roman" w:hAnsi="Times New Roman" w:cs="Times New Roman"/>
        </w:rPr>
        <w:t>учреждений</w:t>
      </w:r>
      <w:r w:rsidRPr="007C640F">
        <w:rPr>
          <w:rFonts w:ascii="Times New Roman" w:hAnsi="Times New Roman" w:cs="Times New Roman"/>
          <w:bCs/>
          <w:iCs/>
        </w:rPr>
        <w:t xml:space="preserve"> по алгебре 10 - 11 классы</w:t>
      </w:r>
      <w:r w:rsidRPr="007C640F">
        <w:rPr>
          <w:rFonts w:ascii="Times New Roman" w:hAnsi="Times New Roman" w:cs="Times New Roman"/>
        </w:rPr>
        <w:t>, Бурмистрова Т.А.-М.: Просвещение,</w:t>
      </w:r>
      <w:r w:rsidRPr="007C640F">
        <w:rPr>
          <w:rFonts w:ascii="Times New Roman" w:hAnsi="Times New Roman" w:cs="Times New Roman"/>
          <w:bCs/>
          <w:iCs/>
        </w:rPr>
        <w:t>2009.</w:t>
      </w:r>
    </w:p>
    <w:p w:rsidR="00865B0E" w:rsidRPr="004A3B1E" w:rsidRDefault="00865B0E" w:rsidP="00865B0E">
      <w:pPr>
        <w:contextualSpacing/>
        <w:jc w:val="both"/>
        <w:rPr>
          <w:rFonts w:ascii="Times New Roman" w:hAnsi="Times New Roman" w:cs="Times New Roman"/>
          <w:sz w:val="24"/>
          <w:szCs w:val="24"/>
        </w:rPr>
      </w:pPr>
      <w:r w:rsidRPr="004A3B1E">
        <w:rPr>
          <w:rFonts w:ascii="Times New Roman" w:hAnsi="Times New Roman" w:cs="Times New Roman"/>
          <w:sz w:val="24"/>
          <w:szCs w:val="24"/>
        </w:rPr>
        <w:t xml:space="preserve">        Программа рассчитана на 102 ч (</w:t>
      </w:r>
      <w:r w:rsidRPr="004A3B1E">
        <w:rPr>
          <w:rFonts w:ascii="Times New Roman" w:hAnsi="Times New Roman" w:cs="Times New Roman"/>
          <w:color w:val="333333"/>
          <w:sz w:val="24"/>
          <w:szCs w:val="24"/>
        </w:rPr>
        <w:t>3 часа в неделю)</w:t>
      </w:r>
      <w:r w:rsidRPr="004A3B1E">
        <w:rPr>
          <w:rFonts w:ascii="Times New Roman" w:hAnsi="Times New Roman" w:cs="Times New Roman"/>
          <w:sz w:val="24"/>
          <w:szCs w:val="24"/>
        </w:rPr>
        <w:t xml:space="preserve">  по второму варианту планирования учебного материала.</w:t>
      </w:r>
    </w:p>
    <w:p w:rsidR="00865B0E" w:rsidRPr="004A3B1E" w:rsidRDefault="00865B0E" w:rsidP="00865B0E">
      <w:pPr>
        <w:rPr>
          <w:rFonts w:ascii="Times New Roman" w:eastAsia="Times New Roman" w:hAnsi="Times New Roman" w:cs="Times New Roman"/>
          <w:b/>
          <w:color w:val="000000" w:themeColor="text1"/>
          <w:sz w:val="24"/>
          <w:szCs w:val="24"/>
        </w:rPr>
      </w:pPr>
      <w:r w:rsidRPr="004A3B1E">
        <w:rPr>
          <w:rFonts w:ascii="Times New Roman" w:hAnsi="Times New Roman" w:cs="Times New Roman"/>
          <w:sz w:val="24"/>
          <w:szCs w:val="24"/>
        </w:rPr>
        <w:t xml:space="preserve">      Промежуточная аттестация проводится в форме тестов, контрольных и  самостоятельных работ</w:t>
      </w:r>
    </w:p>
    <w:p w:rsidR="00865B0E" w:rsidRPr="004A3B1E" w:rsidRDefault="00865B0E" w:rsidP="00865B0E">
      <w:pPr>
        <w:ind w:left="142" w:firstLine="426"/>
        <w:jc w:val="both"/>
        <w:rPr>
          <w:rFonts w:ascii="Times New Roman" w:hAnsi="Times New Roman" w:cs="Times New Roman"/>
          <w:b/>
          <w:sz w:val="24"/>
          <w:szCs w:val="24"/>
        </w:rPr>
      </w:pPr>
      <w:r w:rsidRPr="004A3B1E">
        <w:rPr>
          <w:rFonts w:ascii="Times New Roman" w:eastAsia="Times New Roman" w:hAnsi="Times New Roman" w:cs="Times New Roman"/>
          <w:color w:val="000000" w:themeColor="text1"/>
          <w:sz w:val="24"/>
          <w:szCs w:val="24"/>
        </w:rPr>
        <w:tab/>
      </w:r>
      <w:r w:rsidRPr="004A3B1E">
        <w:rPr>
          <w:rFonts w:ascii="Times New Roman" w:hAnsi="Times New Roman" w:cs="Times New Roman"/>
          <w:sz w:val="24"/>
          <w:szCs w:val="24"/>
        </w:rPr>
        <w:t>В программе может произойти изменение количества часов по темам из-за проведения диагностических и тренировочных работ в формате  ЕГЭ  в системе СтатГрад. Возможны расхождения в количестве часов на изучение отдельных тем и количеством самостоятельных работ..</w:t>
      </w:r>
    </w:p>
    <w:p w:rsidR="00865B0E" w:rsidRPr="004A3B1E" w:rsidRDefault="00865B0E" w:rsidP="00865B0E">
      <w:pPr>
        <w:ind w:left="142" w:firstLine="426"/>
        <w:jc w:val="both"/>
        <w:rPr>
          <w:rFonts w:ascii="Times New Roman" w:hAnsi="Times New Roman" w:cs="Times New Roman"/>
          <w:sz w:val="24"/>
          <w:szCs w:val="24"/>
        </w:rPr>
      </w:pPr>
      <w:r w:rsidRPr="004A3B1E">
        <w:rPr>
          <w:rFonts w:ascii="Times New Roman" w:hAnsi="Times New Roman" w:cs="Times New Roman"/>
          <w:bCs/>
          <w:color w:val="000000"/>
          <w:sz w:val="24"/>
          <w:szCs w:val="24"/>
        </w:rPr>
        <w:t xml:space="preserve"> Согласно Основной образовательной программе основного общего образования МБОУ Большеремонтненской  СШ продолжительность учебного года 11 классе </w:t>
      </w:r>
      <w:r w:rsidRPr="004A3B1E">
        <w:rPr>
          <w:rFonts w:ascii="Times New Roman" w:hAnsi="Times New Roman" w:cs="Times New Roman"/>
          <w:sz w:val="24"/>
          <w:szCs w:val="24"/>
        </w:rPr>
        <w:t>составляет не менее 34 недель.На изучение математики в основной школе отводится 3 учебных часов, Распределение учебного времени представлено в таблице.</w:t>
      </w:r>
    </w:p>
    <w:tbl>
      <w:tblPr>
        <w:tblStyle w:val="a9"/>
        <w:tblW w:w="0" w:type="auto"/>
        <w:tblLook w:val="04A0" w:firstRow="1" w:lastRow="0" w:firstColumn="1" w:lastColumn="0" w:noHBand="0" w:noVBand="1"/>
      </w:tblPr>
      <w:tblGrid>
        <w:gridCol w:w="1008"/>
        <w:gridCol w:w="2140"/>
        <w:gridCol w:w="2254"/>
        <w:gridCol w:w="1444"/>
        <w:gridCol w:w="2725"/>
      </w:tblGrid>
      <w:tr w:rsidR="00865B0E" w:rsidRPr="004A3B1E" w:rsidTr="00865B0E">
        <w:tc>
          <w:tcPr>
            <w:tcW w:w="1412"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Класс</w:t>
            </w:r>
          </w:p>
        </w:tc>
        <w:tc>
          <w:tcPr>
            <w:tcW w:w="3248"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Утверждённый календарный учебный график ,учебный план ш</w:t>
            </w:r>
            <w:r>
              <w:rPr>
                <w:bCs/>
                <w:sz w:val="24"/>
                <w:szCs w:val="24"/>
              </w:rPr>
              <w:t>колы, расписание занятий на 202</w:t>
            </w:r>
            <w:r w:rsidR="00891A37">
              <w:rPr>
                <w:bCs/>
                <w:sz w:val="24"/>
                <w:szCs w:val="24"/>
              </w:rPr>
              <w:t>3</w:t>
            </w:r>
            <w:r>
              <w:rPr>
                <w:bCs/>
                <w:sz w:val="24"/>
                <w:szCs w:val="24"/>
              </w:rPr>
              <w:t>-202</w:t>
            </w:r>
            <w:r w:rsidR="00891A37">
              <w:rPr>
                <w:bCs/>
                <w:sz w:val="24"/>
                <w:szCs w:val="24"/>
              </w:rPr>
              <w:t>4</w:t>
            </w:r>
            <w:r w:rsidRPr="004A3B1E">
              <w:rPr>
                <w:bCs/>
                <w:sz w:val="24"/>
                <w:szCs w:val="24"/>
              </w:rPr>
              <w:t xml:space="preserve"> 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Причины потери учебного времени</w:t>
            </w:r>
          </w:p>
        </w:tc>
      </w:tr>
      <w:tr w:rsidR="00865B0E" w:rsidRPr="004A3B1E" w:rsidTr="00865B0E">
        <w:tc>
          <w:tcPr>
            <w:tcW w:w="1412"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11 класс</w:t>
            </w:r>
          </w:p>
        </w:tc>
        <w:tc>
          <w:tcPr>
            <w:tcW w:w="3248"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Pr>
                <w:bCs/>
                <w:sz w:val="24"/>
                <w:szCs w:val="24"/>
              </w:rPr>
              <w:t>3</w:t>
            </w:r>
            <w:r w:rsidRPr="004A3B1E">
              <w:rPr>
                <w:bCs/>
                <w:sz w:val="24"/>
                <w:szCs w:val="24"/>
              </w:rPr>
              <w:t>часа в неделю – 1</w:t>
            </w:r>
            <w:r>
              <w:rPr>
                <w:bCs/>
                <w:sz w:val="24"/>
                <w:szCs w:val="24"/>
              </w:rPr>
              <w:t>02</w:t>
            </w:r>
            <w:r w:rsidRPr="004A3B1E">
              <w:rPr>
                <w:bCs/>
                <w:sz w:val="24"/>
                <w:szCs w:val="24"/>
              </w:rPr>
              <w:t xml:space="preserve">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865B0E" w:rsidRPr="004A3B1E" w:rsidRDefault="00891A37" w:rsidP="00865B0E">
            <w:pPr>
              <w:spacing w:line="276" w:lineRule="auto"/>
              <w:rPr>
                <w:bCs/>
                <w:sz w:val="24"/>
                <w:szCs w:val="24"/>
              </w:rPr>
            </w:pPr>
            <w:r>
              <w:rPr>
                <w:bCs/>
                <w:sz w:val="24"/>
                <w:szCs w:val="24"/>
              </w:rPr>
              <w:t>96</w:t>
            </w:r>
            <w:r w:rsidR="00865B0E" w:rsidRPr="004A3B1E">
              <w:rPr>
                <w:bCs/>
                <w:sz w:val="24"/>
                <w:szCs w:val="24"/>
              </w:rPr>
              <w:t xml:space="preserve">   часов</w:t>
            </w:r>
          </w:p>
          <w:p w:rsidR="00865B0E" w:rsidRPr="004A3B1E" w:rsidRDefault="00865B0E" w:rsidP="00865B0E">
            <w:pPr>
              <w:spacing w:line="276" w:lineRule="auto"/>
              <w:rPr>
                <w:bCs/>
                <w:sz w:val="24"/>
                <w:szCs w:val="24"/>
              </w:rPr>
            </w:pPr>
            <w:r w:rsidRPr="004A3B1E">
              <w:rPr>
                <w:bCs/>
                <w:sz w:val="24"/>
                <w:szCs w:val="24"/>
              </w:rPr>
              <w:t>(пн,</w:t>
            </w:r>
            <w:r>
              <w:rPr>
                <w:bCs/>
                <w:sz w:val="24"/>
                <w:szCs w:val="24"/>
              </w:rPr>
              <w:t>ср</w:t>
            </w:r>
            <w:r w:rsidRPr="004A3B1E">
              <w:rPr>
                <w:bCs/>
                <w:sz w:val="24"/>
                <w:szCs w:val="24"/>
              </w:rPr>
              <w:t>. пт.)</w:t>
            </w:r>
          </w:p>
        </w:tc>
        <w:tc>
          <w:tcPr>
            <w:tcW w:w="2058" w:type="dxa"/>
            <w:tcBorders>
              <w:top w:val="single" w:sz="4" w:space="0" w:color="auto"/>
              <w:left w:val="single" w:sz="4" w:space="0" w:color="auto"/>
              <w:bottom w:val="single" w:sz="4" w:space="0" w:color="auto"/>
              <w:right w:val="single" w:sz="4" w:space="0" w:color="auto"/>
            </w:tcBorders>
            <w:hideMark/>
          </w:tcPr>
          <w:p w:rsidR="00865B0E" w:rsidRPr="004A3B1E" w:rsidRDefault="00891A37" w:rsidP="00865B0E">
            <w:pPr>
              <w:spacing w:line="276" w:lineRule="auto"/>
              <w:rPr>
                <w:bCs/>
                <w:sz w:val="24"/>
                <w:szCs w:val="24"/>
              </w:rPr>
            </w:pPr>
            <w:r>
              <w:rPr>
                <w:bCs/>
                <w:sz w:val="24"/>
                <w:szCs w:val="24"/>
              </w:rPr>
              <w:t>5</w:t>
            </w:r>
            <w:r w:rsidR="00865B0E">
              <w:rPr>
                <w:bCs/>
                <w:sz w:val="24"/>
                <w:szCs w:val="24"/>
              </w:rPr>
              <w:t xml:space="preserve"> </w:t>
            </w:r>
            <w:r w:rsidR="00865B0E" w:rsidRPr="004A3B1E">
              <w:rPr>
                <w:bCs/>
                <w:sz w:val="24"/>
                <w:szCs w:val="24"/>
              </w:rPr>
              <w:t>часов</w:t>
            </w:r>
          </w:p>
        </w:tc>
        <w:tc>
          <w:tcPr>
            <w:tcW w:w="4230" w:type="dxa"/>
            <w:tcBorders>
              <w:top w:val="single" w:sz="4" w:space="0" w:color="auto"/>
              <w:left w:val="single" w:sz="4" w:space="0" w:color="auto"/>
              <w:bottom w:val="single" w:sz="4" w:space="0" w:color="auto"/>
              <w:right w:val="single" w:sz="4" w:space="0" w:color="auto"/>
            </w:tcBorders>
          </w:tcPr>
          <w:p w:rsidR="00865B0E" w:rsidRPr="004A3B1E" w:rsidRDefault="00865B0E" w:rsidP="00865B0E">
            <w:pPr>
              <w:spacing w:line="276" w:lineRule="auto"/>
              <w:rPr>
                <w:bCs/>
                <w:sz w:val="24"/>
                <w:szCs w:val="24"/>
              </w:rPr>
            </w:pPr>
            <w:r w:rsidRPr="004A3B1E">
              <w:rPr>
                <w:sz w:val="24"/>
                <w:szCs w:val="24"/>
              </w:rPr>
              <w:t xml:space="preserve">ПРАЗДНИЧНЫЕ ДНИ </w:t>
            </w:r>
            <w:r>
              <w:rPr>
                <w:sz w:val="24"/>
                <w:szCs w:val="24"/>
              </w:rPr>
              <w:t>1.09.202</w:t>
            </w:r>
            <w:r w:rsidR="00891A37">
              <w:rPr>
                <w:sz w:val="24"/>
                <w:szCs w:val="24"/>
              </w:rPr>
              <w:t>3</w:t>
            </w:r>
            <w:r>
              <w:rPr>
                <w:sz w:val="24"/>
                <w:szCs w:val="24"/>
              </w:rPr>
              <w:t>г., 23.02,</w:t>
            </w:r>
            <w:r w:rsidR="00891A37">
              <w:rPr>
                <w:sz w:val="24"/>
                <w:szCs w:val="24"/>
              </w:rPr>
              <w:t>8.03, 1.05, 10</w:t>
            </w:r>
            <w:r>
              <w:rPr>
                <w:sz w:val="24"/>
                <w:szCs w:val="24"/>
              </w:rPr>
              <w:t>.05.202</w:t>
            </w:r>
            <w:r w:rsidR="00891A37">
              <w:rPr>
                <w:sz w:val="24"/>
                <w:szCs w:val="24"/>
              </w:rPr>
              <w:t>4</w:t>
            </w:r>
            <w:bookmarkStart w:id="1" w:name="_GoBack"/>
            <w:bookmarkEnd w:id="1"/>
            <w:r>
              <w:rPr>
                <w:sz w:val="24"/>
                <w:szCs w:val="24"/>
              </w:rPr>
              <w:t>г.</w:t>
            </w:r>
          </w:p>
        </w:tc>
      </w:tr>
    </w:tbl>
    <w:p w:rsidR="00865B0E" w:rsidRPr="00606374" w:rsidRDefault="00865B0E" w:rsidP="00865B0E">
      <w:pPr>
        <w:pStyle w:val="a6"/>
        <w:contextualSpacing/>
        <w:jc w:val="both"/>
        <w:rPr>
          <w:u w:val="single"/>
        </w:rPr>
      </w:pPr>
      <w:r w:rsidRPr="00606374">
        <w:rPr>
          <w:rFonts w:ascii="Times New Roman" w:hAnsi="Times New Roman"/>
          <w:sz w:val="24"/>
          <w:szCs w:val="24"/>
        </w:rPr>
        <w:tab/>
      </w:r>
    </w:p>
    <w:p w:rsidR="00865B0E" w:rsidRPr="00851603" w:rsidRDefault="00865B0E" w:rsidP="00865B0E">
      <w:pPr>
        <w:contextualSpacing/>
        <w:jc w:val="center"/>
        <w:rPr>
          <w:u w:val="single"/>
        </w:rPr>
      </w:pPr>
    </w:p>
    <w:p w:rsidR="00865B0E" w:rsidRPr="0030622F" w:rsidRDefault="00865B0E" w:rsidP="00865B0E">
      <w:pPr>
        <w:widowControl w:val="0"/>
        <w:tabs>
          <w:tab w:val="num" w:pos="360"/>
        </w:tabs>
        <w:jc w:val="both"/>
        <w:rPr>
          <w:b/>
          <w:sz w:val="32"/>
          <w:szCs w:val="32"/>
        </w:rPr>
      </w:pPr>
      <w:r w:rsidRPr="0030622F">
        <w:rPr>
          <w:b/>
          <w:sz w:val="32"/>
          <w:szCs w:val="32"/>
        </w:rPr>
        <w:t>Р</w:t>
      </w:r>
      <w:r>
        <w:rPr>
          <w:b/>
          <w:sz w:val="32"/>
          <w:szCs w:val="32"/>
        </w:rPr>
        <w:t>аздел 2</w:t>
      </w:r>
      <w:r w:rsidRPr="0030622F">
        <w:rPr>
          <w:b/>
          <w:sz w:val="32"/>
          <w:szCs w:val="32"/>
        </w:rPr>
        <w:t>.</w:t>
      </w:r>
      <w:r>
        <w:rPr>
          <w:b/>
          <w:sz w:val="32"/>
          <w:szCs w:val="32"/>
        </w:rPr>
        <w:t>Планируемые  р</w:t>
      </w:r>
      <w:r w:rsidRPr="0030622F">
        <w:rPr>
          <w:b/>
          <w:sz w:val="32"/>
          <w:szCs w:val="32"/>
        </w:rPr>
        <w:t xml:space="preserve">езультаты освоения учебного предмета и система их оценки </w:t>
      </w:r>
    </w:p>
    <w:p w:rsidR="00865B0E" w:rsidRDefault="00865B0E" w:rsidP="00865B0E">
      <w:pPr>
        <w:pStyle w:val="Style25"/>
        <w:widowControl/>
        <w:ind w:left="142"/>
        <w:jc w:val="both"/>
        <w:rPr>
          <w:rStyle w:val="FontStyle51"/>
          <w:u w:val="single"/>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Рабочая программа учебного предмета «Алгебра и начала математического анализа 10 – 11 класс» обеспечивает достижение следующих результатов освоения образовательной программы среднего общего образования: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Личностные результаты</w:t>
      </w:r>
      <w:r w:rsidRPr="00310F37">
        <w:rPr>
          <w:rFonts w:ascii="Times New Roman" w:eastAsia="Times New Roman" w:hAnsi="Times New Roman" w:cs="Times New Roman"/>
          <w:b/>
          <w:bCs/>
          <w:sz w:val="24"/>
          <w:szCs w:val="24"/>
        </w:rPr>
        <w:t>:</w:t>
      </w:r>
    </w:p>
    <w:p w:rsidR="00865B0E" w:rsidRPr="00310F37" w:rsidRDefault="00865B0E" w:rsidP="00865B0E">
      <w:pPr>
        <w:numPr>
          <w:ilvl w:val="0"/>
          <w:numId w:val="40"/>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Личностные результаты в сфере отношений обучающихся к себе, к своему здоровью, к познанию себя: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обучающихся к отстаиванию личного достоинства, собственного мнения;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2. Личностные результаты в сфере отношений обучающихся с окружающими людьми: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3. Личностные результаты в сфере отношений обучающихся к окружающему миру, живой природе, художественной культуре:</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Метапредметные результаты</w:t>
      </w:r>
      <w:r w:rsidRPr="00310F37">
        <w:rPr>
          <w:rFonts w:ascii="Times New Roman" w:eastAsia="Times New Roman" w:hAnsi="Times New Roman" w:cs="Times New Roman"/>
          <w:b/>
          <w:bCs/>
          <w:sz w:val="24"/>
          <w:szCs w:val="24"/>
        </w:rPr>
        <w:t>:</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numPr>
          <w:ilvl w:val="0"/>
          <w:numId w:val="41"/>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Регулятивные универсальные учебные 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2. Познавательные универсальные учебные 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менять и удерживать разные позиции в познавательной деятельности.</w:t>
      </w:r>
    </w:p>
    <w:p w:rsidR="00865B0E" w:rsidRPr="00310F37" w:rsidRDefault="00865B0E" w:rsidP="00865B0E">
      <w:pPr>
        <w:numPr>
          <w:ilvl w:val="0"/>
          <w:numId w:val="42"/>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Коммуникативные универсальные учебные 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Предметные результаты: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865B0E" w:rsidRPr="00310F37" w:rsidRDefault="00865B0E" w:rsidP="00865B0E">
      <w:pPr>
        <w:shd w:val="clear" w:color="auto" w:fill="FFFFFF"/>
        <w:spacing w:after="0" w:line="240" w:lineRule="auto"/>
        <w:jc w:val="center"/>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получит возможность научиться</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Цели освоения предмета</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Для успешного продолжения образования</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по специальностям, связанным с прикладным использованием математики</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i/>
          <w:iCs/>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p>
    <w:p w:rsidR="00865B0E" w:rsidRPr="00310F37" w:rsidRDefault="00865B0E" w:rsidP="00865B0E">
      <w:pPr>
        <w:shd w:val="clear" w:color="auto" w:fill="FFFFFF"/>
        <w:spacing w:after="0" w:line="240" w:lineRule="auto"/>
        <w:jc w:val="center"/>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Требования к результатам</w:t>
      </w:r>
    </w:p>
    <w:p w:rsidR="00865B0E" w:rsidRPr="007130CA" w:rsidRDefault="00865B0E" w:rsidP="00865B0E">
      <w:pPr>
        <w:rPr>
          <w:rStyle w:val="ae"/>
          <w:rFonts w:ascii="Times New Roman" w:eastAsia="Times New Roman" w:hAnsi="Times New Roman" w:cs="Times New Roman"/>
          <w:caps/>
          <w:sz w:val="24"/>
          <w:szCs w:val="24"/>
          <w:u w:val="single"/>
        </w:rPr>
      </w:pPr>
    </w:p>
    <w:p w:rsidR="00865B0E" w:rsidRPr="007130CA" w:rsidRDefault="00865B0E" w:rsidP="00865B0E">
      <w:pPr>
        <w:rPr>
          <w:rFonts w:ascii="Times New Roman" w:hAnsi="Times New Roman" w:cs="Times New Roman"/>
          <w:b/>
          <w:color w:val="000000"/>
          <w:sz w:val="24"/>
          <w:szCs w:val="24"/>
          <w:u w:val="single"/>
        </w:rPr>
      </w:pPr>
      <w:r w:rsidRPr="007130CA">
        <w:rPr>
          <w:rFonts w:ascii="Times New Roman" w:hAnsi="Times New Roman" w:cs="Times New Roman"/>
          <w:b/>
          <w:color w:val="000000"/>
          <w:sz w:val="24"/>
          <w:szCs w:val="24"/>
          <w:u w:val="single"/>
        </w:rPr>
        <w:t>РАБОТА С ОДАРЕННЫМИ ДЕТЬМИ.</w:t>
      </w:r>
    </w:p>
    <w:p w:rsidR="00865B0E" w:rsidRPr="007130CA" w:rsidRDefault="00865B0E" w:rsidP="00865B0E">
      <w:pPr>
        <w:ind w:firstLine="708"/>
        <w:rPr>
          <w:rFonts w:ascii="Times New Roman" w:hAnsi="Times New Roman" w:cs="Times New Roman"/>
          <w:color w:val="000000"/>
          <w:sz w:val="24"/>
          <w:szCs w:val="24"/>
        </w:rPr>
      </w:pPr>
      <w:r w:rsidRPr="007130CA">
        <w:rPr>
          <w:rFonts w:ascii="Times New Roman" w:hAnsi="Times New Roman" w:cs="Times New Roman"/>
          <w:color w:val="000000"/>
          <w:sz w:val="24"/>
          <w:szCs w:val="24"/>
        </w:rPr>
        <w:t>На уроках периодически проводится работа с одаренными детьми (дифференциация и индивидуализация в обучении):</w:t>
      </w:r>
    </w:p>
    <w:p w:rsidR="00865B0E" w:rsidRPr="007130CA" w:rsidRDefault="00865B0E" w:rsidP="00865B0E">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разноуровневые задания (обучающие и контролирующие);</w:t>
      </w:r>
    </w:p>
    <w:p w:rsidR="00865B0E" w:rsidRPr="007130CA" w:rsidRDefault="00865B0E" w:rsidP="00865B0E">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обучение самостоятельной работе (работа самостоятельно с учебником, с дополнительной литературой);</w:t>
      </w:r>
    </w:p>
    <w:p w:rsidR="00865B0E" w:rsidRPr="007130CA" w:rsidRDefault="00865B0E" w:rsidP="00865B0E">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развивающие задачи, в том числе олимпиадные задачи;</w:t>
      </w:r>
    </w:p>
    <w:p w:rsidR="00865B0E" w:rsidRPr="007130CA" w:rsidRDefault="00865B0E" w:rsidP="00865B0E">
      <w:pPr>
        <w:rPr>
          <w:rFonts w:ascii="Times New Roman" w:hAnsi="Times New Roman" w:cs="Times New Roman"/>
          <w:b/>
          <w:color w:val="000000"/>
          <w:sz w:val="24"/>
          <w:szCs w:val="24"/>
          <w:u w:val="single"/>
        </w:rPr>
      </w:pPr>
      <w:r w:rsidRPr="007130CA">
        <w:rPr>
          <w:rFonts w:ascii="Times New Roman" w:hAnsi="Times New Roman" w:cs="Times New Roman"/>
          <w:color w:val="000000"/>
          <w:sz w:val="24"/>
          <w:szCs w:val="24"/>
        </w:rPr>
        <w:t>- творческие задания (составить задачу, выражение, кроссворд, ребус, анаграмму и т. д.).</w:t>
      </w:r>
    </w:p>
    <w:p w:rsidR="00865B0E" w:rsidRPr="007130CA" w:rsidRDefault="00865B0E" w:rsidP="00865B0E">
      <w:pPr>
        <w:rPr>
          <w:rFonts w:ascii="Times New Roman" w:hAnsi="Times New Roman" w:cs="Times New Roman"/>
          <w:color w:val="000000"/>
          <w:sz w:val="24"/>
          <w:szCs w:val="24"/>
        </w:rPr>
      </w:pPr>
    </w:p>
    <w:p w:rsidR="00865B0E" w:rsidRPr="007130CA" w:rsidRDefault="00865B0E" w:rsidP="00865B0E">
      <w:pPr>
        <w:jc w:val="both"/>
        <w:rPr>
          <w:rFonts w:ascii="Times New Roman" w:hAnsi="Times New Roman" w:cs="Times New Roman"/>
          <w:sz w:val="24"/>
          <w:szCs w:val="24"/>
        </w:rPr>
      </w:pPr>
      <w:r w:rsidRPr="007130CA">
        <w:rPr>
          <w:rFonts w:ascii="Times New Roman" w:hAnsi="Times New Roman" w:cs="Times New Roman"/>
          <w:b/>
          <w:sz w:val="24"/>
          <w:szCs w:val="24"/>
          <w:u w:val="single"/>
        </w:rPr>
        <w:t>ПРИМЕНЕНИЕ ИКТ НА УРОКАХ:</w:t>
      </w:r>
    </w:p>
    <w:p w:rsidR="00865B0E" w:rsidRPr="007130CA" w:rsidRDefault="00865B0E" w:rsidP="00865B0E">
      <w:pPr>
        <w:jc w:val="both"/>
        <w:rPr>
          <w:rFonts w:ascii="Times New Roman" w:hAnsi="Times New Roman" w:cs="Times New Roman"/>
          <w:sz w:val="24"/>
          <w:szCs w:val="24"/>
        </w:rPr>
      </w:pPr>
      <w:r w:rsidRPr="007130CA">
        <w:rPr>
          <w:rFonts w:ascii="Times New Roman" w:hAnsi="Times New Roman" w:cs="Times New Roman"/>
          <w:b/>
          <w:sz w:val="24"/>
          <w:szCs w:val="24"/>
        </w:rPr>
        <w:tab/>
      </w:r>
      <w:r w:rsidRPr="007130CA">
        <w:rPr>
          <w:rFonts w:ascii="Times New Roman" w:hAnsi="Times New Roman" w:cs="Times New Roman"/>
          <w:sz w:val="24"/>
          <w:szCs w:val="24"/>
        </w:rPr>
        <w:t>Предусмотрено данной программой применение на уроках ИКТ, в форме  наглядных презентаций для устного счета, при изучении материала, для контроля знаний, Кимы ГИА  что обусловлено:</w:t>
      </w:r>
    </w:p>
    <w:p w:rsidR="00865B0E" w:rsidRPr="007130CA" w:rsidRDefault="00865B0E" w:rsidP="00865B0E">
      <w:pPr>
        <w:pStyle w:val="msolistparagraph0"/>
        <w:numPr>
          <w:ilvl w:val="0"/>
          <w:numId w:val="14"/>
        </w:numPr>
        <w:jc w:val="both"/>
        <w:rPr>
          <w:rFonts w:eastAsia="Calibri"/>
          <w:sz w:val="24"/>
          <w:szCs w:val="24"/>
          <w:lang w:eastAsia="en-US"/>
        </w:rPr>
      </w:pPr>
      <w:r w:rsidRPr="007130CA">
        <w:rPr>
          <w:rFonts w:eastAsia="Calibri"/>
          <w:sz w:val="24"/>
          <w:szCs w:val="24"/>
          <w:lang w:eastAsia="en-US"/>
        </w:rPr>
        <w:t>улучшением  наглядности изучаемого материала,</w:t>
      </w:r>
    </w:p>
    <w:p w:rsidR="00865B0E" w:rsidRPr="007130CA" w:rsidRDefault="00865B0E" w:rsidP="00865B0E">
      <w:pPr>
        <w:numPr>
          <w:ilvl w:val="0"/>
          <w:numId w:val="14"/>
        </w:numPr>
        <w:spacing w:before="100" w:beforeAutospacing="1" w:after="100" w:afterAutospacing="1" w:line="240" w:lineRule="auto"/>
        <w:contextualSpacing/>
        <w:jc w:val="both"/>
        <w:rPr>
          <w:rFonts w:ascii="Times New Roman" w:hAnsi="Times New Roman" w:cs="Times New Roman"/>
          <w:sz w:val="24"/>
          <w:szCs w:val="24"/>
        </w:rPr>
      </w:pPr>
      <w:r w:rsidRPr="007130CA">
        <w:rPr>
          <w:rFonts w:ascii="Times New Roman" w:hAnsi="Times New Roman" w:cs="Times New Roman"/>
          <w:sz w:val="24"/>
          <w:szCs w:val="24"/>
        </w:rPr>
        <w:t xml:space="preserve">увеличением количества предлагаемой информации, </w:t>
      </w:r>
    </w:p>
    <w:p w:rsidR="00865B0E" w:rsidRPr="007130CA" w:rsidRDefault="00865B0E" w:rsidP="00865B0E">
      <w:pPr>
        <w:numPr>
          <w:ilvl w:val="0"/>
          <w:numId w:val="14"/>
        </w:numPr>
        <w:spacing w:before="100" w:beforeAutospacing="1" w:after="100" w:afterAutospacing="1" w:line="240" w:lineRule="auto"/>
        <w:contextualSpacing/>
        <w:jc w:val="both"/>
        <w:rPr>
          <w:rFonts w:ascii="Times New Roman" w:hAnsi="Times New Roman" w:cs="Times New Roman"/>
          <w:sz w:val="24"/>
          <w:szCs w:val="24"/>
        </w:rPr>
      </w:pPr>
      <w:r w:rsidRPr="007130CA">
        <w:rPr>
          <w:rFonts w:ascii="Times New Roman" w:hAnsi="Times New Roman" w:cs="Times New Roman"/>
          <w:sz w:val="24"/>
          <w:szCs w:val="24"/>
        </w:rPr>
        <w:t>уменьшением времени подачи материала</w:t>
      </w:r>
    </w:p>
    <w:p w:rsidR="00865B0E" w:rsidRPr="007130CA" w:rsidRDefault="00865B0E" w:rsidP="00865B0E">
      <w:pPr>
        <w:spacing w:before="100" w:beforeAutospacing="1" w:after="100" w:afterAutospacing="1"/>
        <w:contextualSpacing/>
        <w:jc w:val="both"/>
        <w:rPr>
          <w:rFonts w:ascii="Times New Roman" w:hAnsi="Times New Roman" w:cs="Times New Roman"/>
          <w:sz w:val="24"/>
          <w:szCs w:val="24"/>
        </w:rPr>
      </w:pPr>
      <w:r w:rsidRPr="007130CA">
        <w:rPr>
          <w:rFonts w:ascii="Times New Roman" w:hAnsi="Times New Roman" w:cs="Times New Roman"/>
          <w:sz w:val="24"/>
          <w:szCs w:val="24"/>
        </w:rPr>
        <w:t>Источники:</w:t>
      </w:r>
    </w:p>
    <w:p w:rsidR="00865B0E" w:rsidRPr="007130CA" w:rsidRDefault="00865B0E" w:rsidP="00865B0E">
      <w:pPr>
        <w:pStyle w:val="a7"/>
        <w:widowControl w:val="0"/>
        <w:numPr>
          <w:ilvl w:val="0"/>
          <w:numId w:val="15"/>
        </w:numPr>
        <w:autoSpaceDE w:val="0"/>
        <w:autoSpaceDN w:val="0"/>
        <w:adjustRightInd w:val="0"/>
        <w:jc w:val="both"/>
      </w:pPr>
      <w:r w:rsidRPr="007130CA">
        <w:t>Уроки математики 5-10 классы с применением ИКТ, Издательство "Планета",2012</w:t>
      </w:r>
    </w:p>
    <w:p w:rsidR="00865B0E" w:rsidRPr="007130CA" w:rsidRDefault="00865B0E" w:rsidP="00865B0E">
      <w:pPr>
        <w:pStyle w:val="a7"/>
        <w:widowControl w:val="0"/>
        <w:numPr>
          <w:ilvl w:val="0"/>
          <w:numId w:val="15"/>
        </w:numPr>
        <w:autoSpaceDE w:val="0"/>
        <w:autoSpaceDN w:val="0"/>
        <w:adjustRightInd w:val="0"/>
        <w:jc w:val="both"/>
      </w:pPr>
      <w:r w:rsidRPr="007130CA">
        <w:t>Уроки алгебры 7-11 классы: функции, графики и свойства, Издательство "Планета",2012</w:t>
      </w:r>
    </w:p>
    <w:p w:rsidR="00865B0E" w:rsidRPr="007130CA" w:rsidRDefault="00865B0E" w:rsidP="00865B0E">
      <w:pPr>
        <w:numPr>
          <w:ilvl w:val="0"/>
          <w:numId w:val="15"/>
        </w:numPr>
        <w:shd w:val="clear" w:color="auto" w:fill="FFFFFF"/>
        <w:spacing w:before="100" w:beforeAutospacing="1" w:after="100" w:afterAutospacing="1" w:line="240" w:lineRule="auto"/>
        <w:jc w:val="both"/>
        <w:outlineLvl w:val="1"/>
        <w:rPr>
          <w:rFonts w:ascii="Times New Roman" w:hAnsi="Times New Roman" w:cs="Times New Roman"/>
          <w:bCs/>
          <w:color w:val="000000"/>
          <w:sz w:val="24"/>
          <w:szCs w:val="24"/>
        </w:rPr>
      </w:pPr>
      <w:r w:rsidRPr="007130CA">
        <w:rPr>
          <w:rFonts w:ascii="Times New Roman" w:hAnsi="Times New Roman" w:cs="Times New Roman"/>
          <w:bCs/>
          <w:color w:val="000000"/>
          <w:sz w:val="24"/>
          <w:szCs w:val="24"/>
        </w:rPr>
        <w:t>Приложения к рабочей программе по алгебре для 10 класса</w:t>
      </w:r>
      <w:r w:rsidRPr="007130CA">
        <w:rPr>
          <w:rFonts w:ascii="Times New Roman" w:hAnsi="Times New Roman" w:cs="Times New Roman"/>
          <w:bCs/>
          <w:color w:val="000000"/>
          <w:sz w:val="24"/>
          <w:szCs w:val="24"/>
        </w:rPr>
        <w:br/>
        <w:t>(к учебнику Алимова Ш.А.)С</w:t>
      </w:r>
      <w:r w:rsidRPr="007130CA">
        <w:rPr>
          <w:rFonts w:ascii="Times New Roman" w:hAnsi="Times New Roman" w:cs="Times New Roman"/>
          <w:bCs/>
          <w:color w:val="000000"/>
          <w:sz w:val="24"/>
          <w:szCs w:val="24"/>
          <w:lang w:val="en-US"/>
        </w:rPr>
        <w:t>D</w:t>
      </w:r>
      <w:r w:rsidRPr="007130CA">
        <w:rPr>
          <w:rFonts w:ascii="Times New Roman" w:hAnsi="Times New Roman" w:cs="Times New Roman"/>
          <w:bCs/>
          <w:color w:val="000000"/>
          <w:sz w:val="24"/>
          <w:szCs w:val="24"/>
        </w:rPr>
        <w:t>, 2009.</w:t>
      </w:r>
    </w:p>
    <w:p w:rsidR="00865B0E" w:rsidRPr="00942496" w:rsidRDefault="00865B0E" w:rsidP="00865B0E">
      <w:pPr>
        <w:pStyle w:val="a7"/>
        <w:widowControl w:val="0"/>
        <w:numPr>
          <w:ilvl w:val="0"/>
          <w:numId w:val="15"/>
        </w:numPr>
        <w:autoSpaceDE w:val="0"/>
        <w:autoSpaceDN w:val="0"/>
        <w:adjustRightInd w:val="0"/>
        <w:jc w:val="both"/>
      </w:pPr>
      <w:r w:rsidRPr="00942496">
        <w:t>Интернет-ресурсы:</w:t>
      </w:r>
    </w:p>
    <w:p w:rsidR="00865B0E" w:rsidRPr="00942496" w:rsidRDefault="00891A37" w:rsidP="00865B0E">
      <w:pPr>
        <w:pStyle w:val="a7"/>
        <w:ind w:left="1429"/>
        <w:jc w:val="both"/>
        <w:rPr>
          <w:color w:val="000000"/>
        </w:rPr>
      </w:pPr>
      <w:hyperlink r:id="rId7" w:history="1">
        <w:r w:rsidR="00865B0E" w:rsidRPr="00942496">
          <w:rPr>
            <w:rStyle w:val="a8"/>
            <w:color w:val="000000"/>
          </w:rPr>
          <w:t>http://metodsovet.moy.su/</w:t>
        </w:r>
      </w:hyperlink>
      <w:r w:rsidR="00865B0E" w:rsidRPr="00942496">
        <w:rPr>
          <w:rStyle w:val="apple-converted-space"/>
          <w:color w:val="000000"/>
          <w:shd w:val="clear" w:color="auto" w:fill="FFFFFF"/>
        </w:rPr>
        <w:t xml:space="preserve">, </w:t>
      </w:r>
      <w:hyperlink r:id="rId8" w:history="1">
        <w:r w:rsidR="00865B0E" w:rsidRPr="00942496">
          <w:rPr>
            <w:rStyle w:val="a8"/>
            <w:color w:val="000000"/>
          </w:rPr>
          <w:t>http://zavuch.info/</w:t>
        </w:r>
      </w:hyperlink>
      <w:r w:rsidR="00865B0E" w:rsidRPr="00942496">
        <w:rPr>
          <w:color w:val="000000"/>
        </w:rPr>
        <w:t xml:space="preserve">, </w:t>
      </w:r>
      <w:hyperlink r:id="rId9" w:history="1">
        <w:r w:rsidR="00865B0E" w:rsidRPr="00942496">
          <w:rPr>
            <w:rStyle w:val="a8"/>
            <w:color w:val="000000"/>
          </w:rPr>
          <w:t>http://nsportal.ru</w:t>
        </w:r>
      </w:hyperlink>
      <w:r w:rsidR="00865B0E" w:rsidRPr="00942496">
        <w:rPr>
          <w:color w:val="000000"/>
        </w:rPr>
        <w:t xml:space="preserve"> и др.</w:t>
      </w:r>
    </w:p>
    <w:p w:rsidR="00865B0E" w:rsidRPr="00942496" w:rsidRDefault="00865B0E" w:rsidP="00865B0E">
      <w:pPr>
        <w:pStyle w:val="a7"/>
        <w:ind w:left="993"/>
        <w:jc w:val="both"/>
        <w:rPr>
          <w:color w:val="000000"/>
        </w:rPr>
      </w:pPr>
      <w:r w:rsidRPr="00942496">
        <w:rPr>
          <w:color w:val="000000"/>
        </w:rPr>
        <w:t xml:space="preserve"> 5. Авторские презентации.</w:t>
      </w:r>
    </w:p>
    <w:p w:rsidR="00865B0E" w:rsidRPr="00942496" w:rsidRDefault="00865B0E" w:rsidP="00865B0E">
      <w:pPr>
        <w:rPr>
          <w:rFonts w:ascii="Times New Roman" w:eastAsia="Times New Roman" w:hAnsi="Times New Roman" w:cs="Times New Roman"/>
          <w:color w:val="000000" w:themeColor="text1"/>
          <w:sz w:val="24"/>
          <w:szCs w:val="24"/>
        </w:rPr>
      </w:pPr>
    </w:p>
    <w:p w:rsidR="00865B0E" w:rsidRPr="00662213" w:rsidRDefault="00865B0E" w:rsidP="00865B0E">
      <w:pPr>
        <w:spacing w:after="0" w:line="240" w:lineRule="auto"/>
        <w:jc w:val="center"/>
        <w:rPr>
          <w:rFonts w:ascii="Times New Roman" w:eastAsia="Times New Roman" w:hAnsi="Times New Roman" w:cs="Times New Roman"/>
          <w:b/>
          <w:sz w:val="28"/>
          <w:szCs w:val="28"/>
        </w:rPr>
      </w:pPr>
      <w:r w:rsidRPr="00662213">
        <w:rPr>
          <w:rFonts w:ascii="Times New Roman" w:eastAsia="Times New Roman" w:hAnsi="Times New Roman" w:cs="Times New Roman"/>
          <w:b/>
          <w:sz w:val="28"/>
          <w:szCs w:val="28"/>
        </w:rPr>
        <w:t>Критерии и нормы оценки знаний, умений и навыков обучающихся</w:t>
      </w:r>
    </w:p>
    <w:p w:rsidR="00865B0E" w:rsidRPr="00662213" w:rsidRDefault="00865B0E" w:rsidP="00865B0E">
      <w:pPr>
        <w:spacing w:after="0" w:line="240" w:lineRule="auto"/>
        <w:jc w:val="both"/>
        <w:rPr>
          <w:rFonts w:ascii="Times New Roman" w:eastAsia="Times New Roman" w:hAnsi="Times New Roman" w:cs="Times New Roman"/>
          <w:b/>
          <w:sz w:val="24"/>
          <w:szCs w:val="24"/>
        </w:rPr>
      </w:pPr>
    </w:p>
    <w:p w:rsidR="00865B0E" w:rsidRPr="00662213" w:rsidRDefault="00865B0E" w:rsidP="00865B0E">
      <w:pPr>
        <w:tabs>
          <w:tab w:val="num" w:pos="900"/>
        </w:tabs>
        <w:spacing w:after="0" w:line="240" w:lineRule="auto"/>
        <w:ind w:left="540"/>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устных ответов учащихся</w:t>
      </w:r>
    </w:p>
    <w:p w:rsidR="00865B0E" w:rsidRPr="00662213" w:rsidRDefault="00865B0E" w:rsidP="00865B0E">
      <w:pPr>
        <w:tabs>
          <w:tab w:val="num" w:pos="900"/>
        </w:tabs>
        <w:spacing w:after="0" w:line="240" w:lineRule="auto"/>
        <w:ind w:left="540"/>
        <w:jc w:val="center"/>
        <w:rPr>
          <w:rFonts w:ascii="Times New Roman" w:eastAsia="Times New Roman" w:hAnsi="Times New Roman" w:cs="Times New Roman"/>
          <w:b/>
          <w:sz w:val="24"/>
          <w:szCs w:val="24"/>
        </w:rPr>
      </w:pPr>
    </w:p>
    <w:p w:rsidR="00865B0E" w:rsidRPr="00662213" w:rsidRDefault="00865B0E" w:rsidP="00865B0E">
      <w:pPr>
        <w:tabs>
          <w:tab w:val="num" w:pos="900"/>
        </w:tabs>
        <w:spacing w:after="0" w:line="240" w:lineRule="auto"/>
        <w:jc w:val="both"/>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Ответ оценивается отметкой «5», если ученик:</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правильно выполнил рисунки, чертежи, графики, сопутствующие ответу;</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отвечал самостоятельно без наводящих вопросов учителя.</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865B0E" w:rsidRPr="00662213" w:rsidRDefault="00865B0E" w:rsidP="00865B0E">
      <w:pPr>
        <w:tabs>
          <w:tab w:val="num" w:pos="900"/>
        </w:tabs>
        <w:spacing w:after="0" w:line="240" w:lineRule="auto"/>
        <w:jc w:val="both"/>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 xml:space="preserve">Ответ оценивается отметкой «4», </w:t>
      </w:r>
      <w:r w:rsidRPr="00662213">
        <w:rPr>
          <w:rFonts w:ascii="Times New Roman" w:eastAsia="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65B0E" w:rsidRPr="00662213" w:rsidRDefault="00865B0E" w:rsidP="00865B0E">
      <w:pPr>
        <w:spacing w:after="120" w:line="240" w:lineRule="auto"/>
        <w:ind w:left="360"/>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«3»  ставится в следующих случаях:</w:t>
      </w:r>
    </w:p>
    <w:p w:rsidR="00865B0E" w:rsidRPr="00662213" w:rsidRDefault="00865B0E" w:rsidP="00865B0E">
      <w:pPr>
        <w:spacing w:after="120" w:line="240" w:lineRule="auto"/>
        <w:rPr>
          <w:rFonts w:ascii="Times New Roman" w:eastAsia="Times New Roman" w:hAnsi="Times New Roman" w:cs="Times New Roman"/>
          <w:b/>
          <w:sz w:val="24"/>
          <w:szCs w:val="24"/>
        </w:rPr>
      </w:pPr>
      <w:r w:rsidRPr="00662213">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при знании теоретического материала выявлена недостаточная сформированность умений и навыков.</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«2»  ставится в следующих случаях:</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не раскрыто основное содержание учебного материала;</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65B0E" w:rsidRPr="00662213" w:rsidRDefault="00865B0E" w:rsidP="00865B0E">
      <w:pPr>
        <w:tabs>
          <w:tab w:val="num" w:pos="900"/>
        </w:tabs>
        <w:spacing w:after="0" w:line="240" w:lineRule="auto"/>
        <w:rPr>
          <w:rFonts w:ascii="Times New Roman" w:eastAsia="Times New Roman" w:hAnsi="Times New Roman" w:cs="Times New Roman"/>
          <w:sz w:val="24"/>
          <w:szCs w:val="24"/>
        </w:rPr>
      </w:pPr>
    </w:p>
    <w:p w:rsidR="00865B0E" w:rsidRPr="00662213" w:rsidRDefault="00865B0E" w:rsidP="00865B0E">
      <w:pPr>
        <w:tabs>
          <w:tab w:val="num" w:pos="900"/>
        </w:tabs>
        <w:spacing w:after="0" w:line="240" w:lineRule="auto"/>
        <w:rPr>
          <w:rFonts w:ascii="Times New Roman" w:eastAsia="Times New Roman" w:hAnsi="Times New Roman" w:cs="Times New Roman"/>
          <w:sz w:val="24"/>
          <w:szCs w:val="24"/>
        </w:rPr>
      </w:pPr>
    </w:p>
    <w:p w:rsidR="00865B0E" w:rsidRPr="00662213" w:rsidRDefault="00865B0E" w:rsidP="00865B0E">
      <w:pPr>
        <w:tabs>
          <w:tab w:val="num" w:pos="900"/>
        </w:tabs>
        <w:spacing w:after="0" w:line="240" w:lineRule="auto"/>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письменных контрольных (самостоятельных) работ учащихся</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«5»  ставится в следующих случаях:</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работа выполнена полностью.</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логике рассуждений и обоснований нет пробелов и ошибок;</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865B0E" w:rsidRPr="00662213" w:rsidRDefault="00865B0E" w:rsidP="00865B0E">
      <w:pPr>
        <w:tabs>
          <w:tab w:val="num" w:pos="900"/>
        </w:tabs>
        <w:spacing w:after="120" w:line="240" w:lineRule="auto"/>
        <w:ind w:left="283"/>
        <w:rPr>
          <w:rFonts w:ascii="Times New Roman" w:eastAsia="Times New Roman" w:hAnsi="Times New Roman" w:cs="Times New Roman"/>
          <w:sz w:val="24"/>
          <w:szCs w:val="24"/>
        </w:rPr>
      </w:pPr>
      <w:r w:rsidRPr="00662213">
        <w:rPr>
          <w:rFonts w:ascii="Times New Roman" w:eastAsia="Times New Roman" w:hAnsi="Times New Roman" w:cs="Times New Roman"/>
          <w:b/>
          <w:sz w:val="24"/>
          <w:szCs w:val="24"/>
        </w:rPr>
        <w:t>Отметка «4» ставится, если</w:t>
      </w:r>
      <w:r w:rsidRPr="00662213">
        <w:rPr>
          <w:rFonts w:ascii="Times New Roman" w:eastAsia="Times New Roman" w:hAnsi="Times New Roman" w:cs="Times New Roman"/>
          <w:sz w:val="24"/>
          <w:szCs w:val="24"/>
        </w:rPr>
        <w:t>:</w:t>
      </w:r>
    </w:p>
    <w:p w:rsidR="00865B0E" w:rsidRPr="00662213" w:rsidRDefault="00865B0E" w:rsidP="00865B0E">
      <w:pPr>
        <w:spacing w:after="12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b/>
          <w:sz w:val="24"/>
          <w:szCs w:val="24"/>
        </w:rPr>
        <w:t xml:space="preserve">- </w:t>
      </w:r>
      <w:r w:rsidRPr="00662213">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«3» ставится, если:</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«2» ставится, если:</w:t>
      </w:r>
    </w:p>
    <w:p w:rsidR="00865B0E" w:rsidRPr="00662213" w:rsidRDefault="00865B0E" w:rsidP="00865B0E">
      <w:pPr>
        <w:tabs>
          <w:tab w:val="num" w:pos="1800"/>
        </w:tabs>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865B0E" w:rsidRPr="00662213" w:rsidRDefault="00865B0E" w:rsidP="00865B0E">
      <w:pPr>
        <w:spacing w:after="120" w:line="240" w:lineRule="auto"/>
        <w:rPr>
          <w:rFonts w:ascii="Times New Roman" w:eastAsia="Times New Roman" w:hAnsi="Times New Roman" w:cs="Times New Roman"/>
          <w:b/>
          <w:sz w:val="24"/>
          <w:szCs w:val="24"/>
        </w:rPr>
      </w:pPr>
    </w:p>
    <w:p w:rsidR="00865B0E" w:rsidRPr="00662213" w:rsidRDefault="00865B0E" w:rsidP="00865B0E">
      <w:pPr>
        <w:spacing w:after="120" w:line="240" w:lineRule="auto"/>
        <w:ind w:left="283"/>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тестовых работ учащихся</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На выполнение теста рекомендуется отводить не более 20 минут урока.</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При оценивании теста каждый верный ответ оценивается в 1 балл.</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За неверный ответ или отсутствие ответа выставляется 0 баллов.</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865B0E" w:rsidRPr="00662213" w:rsidRDefault="00865B0E" w:rsidP="00865B0E">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865B0E" w:rsidRPr="00662213" w:rsidTr="00865B0E">
        <w:tc>
          <w:tcPr>
            <w:tcW w:w="1637"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Число заданий</w:t>
            </w:r>
          </w:p>
        </w:tc>
        <w:tc>
          <w:tcPr>
            <w:tcW w:w="7934" w:type="dxa"/>
            <w:gridSpan w:val="5"/>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Оценка</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12</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12</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10-11</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6-9</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0-5</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11</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11</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9-10</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6-8</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0-5</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8-9</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5-7</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0-4</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7-8</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5-6</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0-4</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6-7</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4-5</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0-3</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5-6</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0-3</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bl>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 xml:space="preserve">Или </w:t>
      </w:r>
      <w:r>
        <w:rPr>
          <w:rFonts w:ascii="Times New Roman" w:hAnsi="Times New Roman" w:cs="Times New Roman"/>
          <w:sz w:val="24"/>
          <w:szCs w:val="24"/>
        </w:rPr>
        <w:tab/>
      </w:r>
      <w:r>
        <w:rPr>
          <w:rFonts w:ascii="Times New Roman" w:hAnsi="Times New Roman" w:cs="Times New Roman"/>
          <w:b/>
          <w:i/>
          <w:sz w:val="24"/>
          <w:szCs w:val="24"/>
          <w:u w:val="single"/>
        </w:rPr>
        <w:t>При тестировании</w:t>
      </w:r>
      <w:r>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81%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отлично</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70 - 80%%</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хорошо</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50 - 69%%</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менее 50%</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неудовлетворительно</w:t>
            </w:r>
          </w:p>
        </w:tc>
      </w:tr>
    </w:tbl>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p>
    <w:p w:rsidR="00865B0E" w:rsidRDefault="00865B0E" w:rsidP="00865B0E">
      <w:pPr>
        <w:shd w:val="clear" w:color="auto" w:fill="FFFFFF"/>
        <w:tabs>
          <w:tab w:val="left" w:pos="552"/>
        </w:tabs>
        <w:ind w:right="10" w:firstLine="600"/>
        <w:jc w:val="both"/>
        <w:rPr>
          <w:rFonts w:ascii="Times New Roman" w:hAnsi="Times New Roman" w:cs="Times New Roman"/>
          <w:b/>
          <w:i/>
          <w:sz w:val="24"/>
          <w:szCs w:val="24"/>
          <w:u w:val="single"/>
        </w:rPr>
      </w:pPr>
      <w:r>
        <w:rPr>
          <w:rFonts w:ascii="Times New Roman" w:hAnsi="Times New Roman" w:cs="Times New Roman"/>
          <w:b/>
          <w:i/>
          <w:sz w:val="24"/>
          <w:szCs w:val="24"/>
          <w:u w:val="single"/>
        </w:rPr>
        <w:t>Контрольные и самостоятельные работы</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Отметка зависит также от наличия и характера погрешностей, допущенных учащимися.</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i/>
          <w:sz w:val="24"/>
          <w:szCs w:val="24"/>
        </w:rPr>
        <w:t>грубая ошибка</w:t>
      </w:r>
      <w:r>
        <w:rPr>
          <w:rFonts w:ascii="Times New Roman" w:hAnsi="Times New Roman" w:cs="Times New Roman"/>
          <w:sz w:val="24"/>
          <w:szCs w:val="24"/>
        </w:rPr>
        <w:t xml:space="preserve"> – полностью искажено смысловое значение понятия, определения;</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погрешность</w:t>
      </w:r>
      <w:r>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недочет</w:t>
      </w:r>
      <w:r>
        <w:rPr>
          <w:rFonts w:ascii="Times New Roman" w:hAnsi="Times New Roman" w:cs="Times New Roman"/>
          <w:sz w:val="24"/>
          <w:szCs w:val="24"/>
        </w:rPr>
        <w:t xml:space="preserve"> – неправильное представление об объекте, не влияющего кардинально на знания определенные программой обучения;</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мелкие погрешности</w:t>
      </w:r>
      <w:r>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Исходя из норм (пятибалльной системы), заложенных во всех предметных областях выставляете отметка:</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«5» ставится при выполнении всех заданий полностью или при наличии 1-2 мелких погрешностей;</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«4» ставится при наличии 1-2 недочетов или одной ошибки:</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«3» ставится при выполнении 2/3 от объема предложенных заданий;</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«1» – отказ от выполнения учебных обязанностей.</w:t>
      </w:r>
    </w:p>
    <w:p w:rsidR="00865B0E" w:rsidRDefault="00865B0E" w:rsidP="00865B0E">
      <w:pPr>
        <w:spacing w:after="0" w:line="240" w:lineRule="auto"/>
        <w:rPr>
          <w:rFonts w:ascii="Times New Roman" w:eastAsia="Times New Roman" w:hAnsi="Times New Roman" w:cs="Times New Roman"/>
          <w:b/>
          <w:bCs/>
          <w:sz w:val="28"/>
          <w:szCs w:val="28"/>
        </w:rPr>
      </w:pPr>
    </w:p>
    <w:p w:rsidR="00865B0E" w:rsidRPr="00662213" w:rsidRDefault="00865B0E" w:rsidP="00865B0E">
      <w:pPr>
        <w:spacing w:after="0" w:line="240" w:lineRule="auto"/>
        <w:rPr>
          <w:rFonts w:ascii="Times New Roman" w:eastAsia="Times New Roman" w:hAnsi="Times New Roman" w:cs="Times New Roman"/>
          <w:b/>
          <w:bCs/>
          <w:sz w:val="28"/>
          <w:szCs w:val="28"/>
        </w:rPr>
      </w:pPr>
      <w:r w:rsidRPr="00662213">
        <w:rPr>
          <w:rFonts w:ascii="Times New Roman" w:eastAsia="Times New Roman" w:hAnsi="Times New Roman" w:cs="Times New Roman"/>
          <w:b/>
          <w:bCs/>
          <w:sz w:val="28"/>
          <w:szCs w:val="28"/>
        </w:rPr>
        <w:t>Общая классификация ошибок.</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b/>
          <w:bCs/>
          <w:sz w:val="24"/>
          <w:szCs w:val="24"/>
        </w:rPr>
      </w:pPr>
      <w:r w:rsidRPr="00662213">
        <w:rPr>
          <w:rFonts w:ascii="Times New Roman" w:eastAsia="Times New Roman" w:hAnsi="Times New Roman" w:cs="Times New Roman"/>
          <w:b/>
          <w:bCs/>
          <w:sz w:val="24"/>
          <w:szCs w:val="24"/>
        </w:rPr>
        <w:t>Грубыми считаются ошибки: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-незнание наименований единиц измерения;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выделить в ответе главное;</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применять знания, алгоритмы для решения задач;</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делать выводы и обобщения;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читать и строить графики;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пользоваться первоисточниками, учебником и          справочниками;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-потеря корня или сохранение постороннего корня;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-отбрасывание без объяснений одного из них;</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-равнозначные им ошибки;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-вычислительные ошибки, если они не являются опиской;</w:t>
      </w:r>
    </w:p>
    <w:p w:rsidR="00865B0E" w:rsidRPr="00662213" w:rsidRDefault="00865B0E" w:rsidP="00865B0E">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-логические ошибки.</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К </w:t>
      </w:r>
      <w:r w:rsidRPr="00662213">
        <w:rPr>
          <w:rFonts w:ascii="Times New Roman" w:eastAsia="Times New Roman" w:hAnsi="Times New Roman" w:cs="Times New Roman"/>
          <w:b/>
          <w:bCs/>
          <w:sz w:val="24"/>
          <w:szCs w:val="24"/>
        </w:rPr>
        <w:t>негрубым ошибкам</w:t>
      </w:r>
      <w:r w:rsidRPr="00662213">
        <w:rPr>
          <w:rFonts w:ascii="Times New Roman" w:eastAsia="Times New Roman" w:hAnsi="Times New Roman" w:cs="Times New Roman"/>
          <w:sz w:val="24"/>
          <w:szCs w:val="24"/>
        </w:rPr>
        <w:t xml:space="preserve"> следует отнести:</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-неточность графика;</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-нерациональные методы работы со справочной и другой литературой;</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решать задачи, выполнять задания в общем виде.</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b/>
          <w:bCs/>
          <w:sz w:val="24"/>
          <w:szCs w:val="24"/>
        </w:rPr>
        <w:t>Недочетами</w:t>
      </w:r>
      <w:r w:rsidRPr="00662213">
        <w:rPr>
          <w:rFonts w:ascii="Times New Roman" w:eastAsia="Times New Roman" w:hAnsi="Times New Roman" w:cs="Times New Roman"/>
          <w:sz w:val="24"/>
          <w:szCs w:val="24"/>
        </w:rPr>
        <w:t xml:space="preserve"> являются:</w:t>
      </w:r>
    </w:p>
    <w:p w:rsidR="00865B0E" w:rsidRPr="00662213" w:rsidRDefault="00865B0E" w:rsidP="00865B0E">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-нерациональные приемы вычислений и преобразований;</w:t>
      </w:r>
    </w:p>
    <w:p w:rsidR="00865B0E" w:rsidRDefault="00865B0E" w:rsidP="00865B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-небрежное выполнение записей, чертежей, схем, графи</w:t>
      </w:r>
      <w:r>
        <w:rPr>
          <w:rFonts w:ascii="Times New Roman" w:eastAsia="Times New Roman" w:hAnsi="Times New Roman" w:cs="Times New Roman"/>
          <w:sz w:val="24"/>
          <w:szCs w:val="24"/>
        </w:rPr>
        <w:t>ков.</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Все контрольные работы составлены на трех уровнях</w:t>
      </w:r>
      <w:r>
        <w:rPr>
          <w:rFonts w:ascii="Times New Roman" w:eastAsia="Times New Roman" w:hAnsi="Times New Roman" w:cs="Times New Roman"/>
          <w:sz w:val="24"/>
          <w:szCs w:val="24"/>
        </w:rPr>
        <w:t>:</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Репродуктивном</w:t>
      </w:r>
      <w:r>
        <w:rPr>
          <w:rFonts w:ascii="Times New Roman" w:eastAsia="Times New Roman" w:hAnsi="Times New Roman" w:cs="Times New Roman"/>
          <w:sz w:val="24"/>
          <w:szCs w:val="24"/>
        </w:rPr>
        <w:t xml:space="preserve"> (уровень осознанно воспринятого и зафиксированного в памяти знания).</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 xml:space="preserve">Конструктивном </w:t>
      </w:r>
      <w:r>
        <w:rPr>
          <w:rFonts w:ascii="Times New Roman" w:eastAsia="Times New Roman" w:hAnsi="Times New Roman" w:cs="Times New Roman"/>
          <w:sz w:val="24"/>
          <w:szCs w:val="24"/>
        </w:rPr>
        <w:t>(уровень умений, готовности применять знания в измененной ситуации, где нужно узнать образец).</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Это значит: понял, запомнил, воспроизвел, применил знания по образцу и в измененной ситуации.</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Творческом </w:t>
      </w:r>
      <w:r>
        <w:rPr>
          <w:rFonts w:ascii="Times New Roman" w:eastAsia="Times New Roman" w:hAnsi="Times New Roman" w:cs="Times New Roman"/>
          <w:sz w:val="24"/>
          <w:szCs w:val="24"/>
        </w:rPr>
        <w:t>(уровень «трансформации», овладения новыми способами действий на основе самостоятельного поиска).</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Такая контрольная работа включает в себя 4 задания.</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решений  выставляется оценка «3». Любая из перечисленных отметок может быть выставлена при условии верного выполнения  всех заданий первой части работы.</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865B0E" w:rsidRDefault="00865B0E" w:rsidP="00F812FC">
      <w:pPr>
        <w:pStyle w:val="a3"/>
        <w:spacing w:after="0"/>
        <w:jc w:val="center"/>
        <w:rPr>
          <w:b/>
        </w:rPr>
      </w:pPr>
    </w:p>
    <w:p w:rsidR="00865B0E" w:rsidRDefault="00865B0E" w:rsidP="00F812FC">
      <w:pPr>
        <w:pStyle w:val="a3"/>
        <w:spacing w:after="0"/>
        <w:jc w:val="center"/>
        <w:rPr>
          <w:b/>
        </w:rPr>
      </w:pPr>
    </w:p>
    <w:p w:rsidR="00865B0E" w:rsidRDefault="00865B0E" w:rsidP="00F812FC">
      <w:pPr>
        <w:pStyle w:val="a3"/>
        <w:spacing w:after="0"/>
        <w:jc w:val="center"/>
        <w:rPr>
          <w:b/>
        </w:rPr>
      </w:pPr>
    </w:p>
    <w:p w:rsidR="00865B0E" w:rsidRDefault="00865B0E" w:rsidP="00F812FC">
      <w:pPr>
        <w:pStyle w:val="a3"/>
        <w:spacing w:after="0"/>
        <w:jc w:val="center"/>
        <w:rPr>
          <w:b/>
        </w:rPr>
      </w:pPr>
    </w:p>
    <w:p w:rsidR="009E3639" w:rsidRPr="00185AAB" w:rsidRDefault="009E3639" w:rsidP="009E3639">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w:t>
      </w:r>
    </w:p>
    <w:p w:rsidR="00F76098" w:rsidRPr="000E428B" w:rsidRDefault="00F76098" w:rsidP="001D464B">
      <w:pPr>
        <w:contextualSpacing/>
        <w:jc w:val="both"/>
        <w:rPr>
          <w:rFonts w:ascii="Times New Roman" w:hAnsi="Times New Roman" w:cs="Times New Roman"/>
          <w:sz w:val="32"/>
          <w:szCs w:val="32"/>
          <w:u w:val="single"/>
        </w:rPr>
      </w:pPr>
    </w:p>
    <w:p w:rsidR="00F76098" w:rsidRPr="000E428B" w:rsidRDefault="009E3639" w:rsidP="009E3639">
      <w:pPr>
        <w:spacing w:before="120" w:after="120"/>
        <w:rPr>
          <w:rFonts w:ascii="Times New Roman" w:eastAsia="Calibri" w:hAnsi="Times New Roman" w:cs="Times New Roman"/>
          <w:b/>
          <w:sz w:val="32"/>
          <w:szCs w:val="32"/>
        </w:rPr>
      </w:pPr>
      <w:r w:rsidRPr="000E428B">
        <w:rPr>
          <w:rFonts w:ascii="Times New Roman" w:eastAsia="Calibri" w:hAnsi="Times New Roman" w:cs="Times New Roman"/>
          <w:b/>
          <w:sz w:val="32"/>
          <w:szCs w:val="32"/>
        </w:rPr>
        <w:t>Раздел 3</w:t>
      </w:r>
      <w:r w:rsidR="00F76098" w:rsidRPr="000E428B">
        <w:rPr>
          <w:rFonts w:ascii="Times New Roman" w:eastAsia="Calibri" w:hAnsi="Times New Roman" w:cs="Times New Roman"/>
          <w:b/>
          <w:sz w:val="32"/>
          <w:szCs w:val="32"/>
        </w:rPr>
        <w:t>. Содержание обучения.</w:t>
      </w:r>
    </w:p>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В программу внесены изменения:  увеличено количество часов на изучение некоторых тем:</w:t>
      </w:r>
    </w:p>
    <w:tbl>
      <w:tblP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5725"/>
        <w:gridCol w:w="1984"/>
      </w:tblGrid>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w:t>
            </w:r>
          </w:p>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п/п</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Раздел</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Количество часов в рабочей программе</w:t>
            </w:r>
          </w:p>
        </w:tc>
      </w:tr>
      <w:tr w:rsidR="00F76098" w:rsidRPr="004A3B1E" w:rsidTr="00F812FC">
        <w:trPr>
          <w:trHeight w:val="371"/>
        </w:trPr>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p>
        </w:tc>
        <w:tc>
          <w:tcPr>
            <w:tcW w:w="3253"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Повторение курса алгебры и начал анализа 10 класса</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F76098" w:rsidRPr="004A3B1E" w:rsidTr="00F812FC">
        <w:trPr>
          <w:trHeight w:val="371"/>
        </w:trPr>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2</w:t>
            </w:r>
          </w:p>
        </w:tc>
        <w:tc>
          <w:tcPr>
            <w:tcW w:w="3253"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Тригонометрические функции</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812FC"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4</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3</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Производная и её геометрический смысл</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4</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Применение производной к исследованию функций</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8</w:t>
            </w:r>
          </w:p>
        </w:tc>
      </w:tr>
      <w:tr w:rsidR="00F76098" w:rsidRPr="004A3B1E" w:rsidTr="00F812FC">
        <w:trPr>
          <w:trHeight w:val="361"/>
        </w:trPr>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5</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Интеграл</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3</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812FC"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6</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bCs/>
                <w:sz w:val="24"/>
                <w:szCs w:val="24"/>
              </w:rPr>
              <w:t>Элементы комбинаторики</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5</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bCs/>
                <w:sz w:val="24"/>
                <w:szCs w:val="24"/>
              </w:rPr>
            </w:pPr>
            <w:r w:rsidRPr="004A3B1E">
              <w:rPr>
                <w:rFonts w:ascii="Times New Roman" w:hAnsi="Times New Roman" w:cs="Times New Roman"/>
                <w:bCs/>
                <w:sz w:val="24"/>
                <w:szCs w:val="24"/>
              </w:rPr>
              <w:t>Знакомство с вероятностью</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p>
        </w:tc>
      </w:tr>
      <w:tr w:rsidR="00F812FC" w:rsidRPr="004A3B1E" w:rsidTr="00F812FC">
        <w:tc>
          <w:tcPr>
            <w:tcW w:w="620" w:type="pct"/>
            <w:tcBorders>
              <w:top w:val="single" w:sz="4" w:space="0" w:color="auto"/>
              <w:left w:val="single" w:sz="4" w:space="0" w:color="auto"/>
              <w:bottom w:val="single" w:sz="4" w:space="0" w:color="auto"/>
              <w:right w:val="single" w:sz="4" w:space="0" w:color="auto"/>
            </w:tcBorders>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bCs/>
                <w:sz w:val="24"/>
                <w:szCs w:val="24"/>
              </w:rPr>
            </w:pPr>
            <w:r w:rsidRPr="004A3B1E">
              <w:rPr>
                <w:rFonts w:ascii="Times New Roman" w:hAnsi="Times New Roman" w:cs="Times New Roman"/>
                <w:bCs/>
                <w:sz w:val="24"/>
                <w:szCs w:val="24"/>
              </w:rPr>
              <w:t>Комплексные числа</w:t>
            </w:r>
          </w:p>
        </w:tc>
        <w:tc>
          <w:tcPr>
            <w:tcW w:w="1127"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r>
      <w:tr w:rsidR="00F812FC" w:rsidRPr="004A3B1E" w:rsidTr="00F812FC">
        <w:tc>
          <w:tcPr>
            <w:tcW w:w="620" w:type="pct"/>
            <w:tcBorders>
              <w:top w:val="single" w:sz="4" w:space="0" w:color="auto"/>
              <w:left w:val="single" w:sz="4" w:space="0" w:color="auto"/>
              <w:bottom w:val="single" w:sz="4" w:space="0" w:color="auto"/>
              <w:right w:val="single" w:sz="4" w:space="0" w:color="auto"/>
            </w:tcBorders>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bCs/>
                <w:sz w:val="24"/>
                <w:szCs w:val="24"/>
              </w:rPr>
            </w:pPr>
            <w:r w:rsidRPr="004A3B1E">
              <w:rPr>
                <w:rFonts w:ascii="Times New Roman" w:hAnsi="Times New Roman" w:cs="Times New Roman"/>
                <w:bCs/>
                <w:sz w:val="24"/>
                <w:szCs w:val="24"/>
              </w:rPr>
              <w:t>Уравнения и неравенства с двумя переменными</w:t>
            </w:r>
          </w:p>
        </w:tc>
        <w:tc>
          <w:tcPr>
            <w:tcW w:w="1127"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bCs/>
                <w:sz w:val="24"/>
                <w:szCs w:val="24"/>
              </w:rPr>
              <w:t>Итоговое повторение курса алгебры и начал анализа</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812FC"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6</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Итого:</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98</w:t>
            </w:r>
          </w:p>
        </w:tc>
      </w:tr>
    </w:tbl>
    <w:p w:rsidR="00F76098" w:rsidRPr="004A3B1E" w:rsidRDefault="00F76098" w:rsidP="001D464B">
      <w:pPr>
        <w:pStyle w:val="a6"/>
        <w:spacing w:line="276" w:lineRule="auto"/>
        <w:contextualSpacing/>
        <w:jc w:val="both"/>
        <w:rPr>
          <w:rFonts w:ascii="Times New Roman" w:eastAsia="Calibri" w:hAnsi="Times New Roman" w:cs="Times New Roman"/>
          <w:sz w:val="24"/>
          <w:szCs w:val="24"/>
          <w:lang w:eastAsia="en-US"/>
        </w:rPr>
      </w:pPr>
      <w:r w:rsidRPr="004A3B1E">
        <w:rPr>
          <w:rFonts w:ascii="Times New Roman" w:hAnsi="Times New Roman" w:cs="Times New Roman"/>
          <w:sz w:val="24"/>
          <w:szCs w:val="24"/>
        </w:rPr>
        <w:t xml:space="preserve">Внесение данных изменений позволяет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обучающимся. </w:t>
      </w:r>
    </w:p>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u w:val="single"/>
        </w:rPr>
        <w:t>Срок реализации рабочей учебной программы</w:t>
      </w:r>
      <w:r w:rsidRPr="004A3B1E">
        <w:rPr>
          <w:rFonts w:ascii="Times New Roman" w:hAnsi="Times New Roman" w:cs="Times New Roman"/>
          <w:sz w:val="24"/>
          <w:szCs w:val="24"/>
        </w:rPr>
        <w:t xml:space="preserve"> – один учебный год.</w:t>
      </w:r>
    </w:p>
    <w:p w:rsidR="00F76098" w:rsidRPr="004A3B1E" w:rsidRDefault="00F76098" w:rsidP="001D464B">
      <w:pPr>
        <w:pStyle w:val="a6"/>
        <w:spacing w:line="276" w:lineRule="auto"/>
        <w:rPr>
          <w:rFonts w:ascii="Times New Roman" w:hAnsi="Times New Roman" w:cs="Times New Roman"/>
          <w:b/>
          <w:sz w:val="24"/>
          <w:szCs w:val="24"/>
        </w:rPr>
      </w:pPr>
      <w:r w:rsidRPr="004A3B1E">
        <w:rPr>
          <w:rFonts w:ascii="Times New Roman" w:hAnsi="Times New Roman" w:cs="Times New Roman"/>
          <w:b/>
          <w:bCs/>
          <w:sz w:val="24"/>
          <w:szCs w:val="24"/>
        </w:rPr>
        <w:t>. «</w:t>
      </w:r>
      <w:r w:rsidRPr="004A3B1E">
        <w:rPr>
          <w:rFonts w:ascii="Times New Roman" w:hAnsi="Times New Roman" w:cs="Times New Roman"/>
          <w:b/>
          <w:sz w:val="24"/>
          <w:szCs w:val="24"/>
        </w:rPr>
        <w:t>Повторение курса алгебры и начал анализа</w:t>
      </w:r>
    </w:p>
    <w:p w:rsidR="00F76098" w:rsidRPr="004A3B1E" w:rsidRDefault="00F76098" w:rsidP="001D464B">
      <w:pPr>
        <w:pStyle w:val="a6"/>
        <w:spacing w:line="276" w:lineRule="auto"/>
        <w:rPr>
          <w:rFonts w:ascii="Times New Roman" w:hAnsi="Times New Roman" w:cs="Times New Roman"/>
          <w:b/>
          <w:sz w:val="24"/>
          <w:szCs w:val="24"/>
        </w:rPr>
      </w:pPr>
      <w:r w:rsidRPr="004A3B1E">
        <w:rPr>
          <w:rFonts w:ascii="Times New Roman" w:hAnsi="Times New Roman" w:cs="Times New Roman"/>
          <w:b/>
          <w:sz w:val="24"/>
          <w:szCs w:val="24"/>
        </w:rPr>
        <w:t>10 класса</w:t>
      </w:r>
      <w:r w:rsidRPr="004A3B1E">
        <w:rPr>
          <w:rFonts w:ascii="Times New Roman" w:hAnsi="Times New Roman" w:cs="Times New Roman"/>
          <w:b/>
          <w:bCs/>
          <w:sz w:val="24"/>
          <w:szCs w:val="24"/>
        </w:rPr>
        <w:t>»</w:t>
      </w:r>
      <w:r w:rsidR="000E428B">
        <w:rPr>
          <w:rFonts w:ascii="Times New Roman" w:hAnsi="Times New Roman" w:cs="Times New Roman"/>
          <w:b/>
          <w:bCs/>
          <w:sz w:val="24"/>
          <w:szCs w:val="24"/>
        </w:rPr>
        <w:t xml:space="preserve"> -4</w:t>
      </w:r>
      <w:r w:rsidR="00F812FC" w:rsidRPr="004A3B1E">
        <w:rPr>
          <w:rFonts w:ascii="Times New Roman" w:hAnsi="Times New Roman" w:cs="Times New Roman"/>
          <w:b/>
          <w:bCs/>
          <w:sz w:val="24"/>
          <w:szCs w:val="24"/>
        </w:rPr>
        <w:t xml:space="preserve"> час</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i/>
          <w:iCs/>
          <w:sz w:val="24"/>
          <w:szCs w:val="24"/>
        </w:rPr>
        <w:t> </w:t>
      </w: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Раздел математики. Сквозная линия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Числа и вычисления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Функции</w:t>
      </w:r>
    </w:p>
    <w:p w:rsidR="00F76098" w:rsidRPr="004A3B1E" w:rsidRDefault="00F76098" w:rsidP="001D464B">
      <w:pPr>
        <w:pStyle w:val="a6"/>
        <w:spacing w:line="276" w:lineRule="auto"/>
        <w:rPr>
          <w:rFonts w:ascii="Times New Roman" w:hAnsi="Times New Roman" w:cs="Times New Roman"/>
          <w:bCs/>
          <w:i/>
          <w:iCs/>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Обязательный минимум содержания образовательной области математика</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Действительные числа.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Степенная функция, ее свойства и график.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Показательная функция, ее свойства и график.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Логарифмическая функция, ее свойства и график. </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sz w:val="24"/>
          <w:szCs w:val="24"/>
        </w:rPr>
        <w:t>Требования к математической подготовке</w:t>
      </w:r>
    </w:p>
    <w:p w:rsidR="00F76098" w:rsidRPr="004A3B1E" w:rsidRDefault="00F76098" w:rsidP="001D464B">
      <w:pPr>
        <w:pStyle w:val="a6"/>
        <w:spacing w:line="276" w:lineRule="auto"/>
        <w:rPr>
          <w:rFonts w:ascii="Times New Roman" w:hAnsi="Times New Roman" w:cs="Times New Roman"/>
          <w:bCs/>
          <w:i/>
          <w:iCs/>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обязательной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Уметь решать несложные алгебраические, иррациональные, показательные, логарифмические, тригонометрические уравнения, неравенства и их системы.</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Знать свойства степенной, показательной, логарифмической функций и уметь строить их графики.</w:t>
      </w:r>
      <w:r w:rsidRPr="004A3B1E">
        <w:rPr>
          <w:rFonts w:ascii="Times New Roman" w:hAnsi="Times New Roman" w:cs="Times New Roman"/>
          <w:bCs/>
          <w:i/>
          <w:iCs/>
          <w:sz w:val="24"/>
          <w:szCs w:val="24"/>
        </w:rPr>
        <w:t> </w:t>
      </w:r>
    </w:p>
    <w:p w:rsidR="00F76098" w:rsidRPr="004A3B1E" w:rsidRDefault="00F76098" w:rsidP="001D464B">
      <w:pPr>
        <w:pStyle w:val="a6"/>
        <w:spacing w:line="276" w:lineRule="auto"/>
        <w:rPr>
          <w:rFonts w:ascii="Times New Roman" w:hAnsi="Times New Roman" w:cs="Times New Roman"/>
          <w:bCs/>
          <w:i/>
          <w:iCs/>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возможной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Уметь решать алгебраические, иррациональные, показательные, логарифмические, тригонометрические уравнения, неравенства и их системы, применяя различные методы их решений.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Знать свойства степенной, показательной, логарифмической функций и уметь строить их графики.</w:t>
      </w:r>
      <w:r w:rsidRPr="004A3B1E">
        <w:rPr>
          <w:rFonts w:ascii="Times New Roman" w:hAnsi="Times New Roman" w:cs="Times New Roman"/>
          <w:bCs/>
          <w:i/>
          <w:iCs/>
          <w:sz w:val="24"/>
          <w:szCs w:val="24"/>
        </w:rPr>
        <w:t> </w:t>
      </w:r>
      <w:r w:rsidRPr="004A3B1E">
        <w:rPr>
          <w:rFonts w:ascii="Times New Roman" w:hAnsi="Times New Roman" w:cs="Times New Roman"/>
          <w:sz w:val="24"/>
          <w:szCs w:val="24"/>
        </w:rPr>
        <w:t>Уметь применять свойства функций при решении различных задач.</w:t>
      </w:r>
    </w:p>
    <w:p w:rsidR="00F76098" w:rsidRPr="004A3B1E" w:rsidRDefault="00F76098" w:rsidP="001D464B">
      <w:pPr>
        <w:pStyle w:val="a6"/>
        <w:spacing w:line="276" w:lineRule="auto"/>
        <w:rPr>
          <w:rFonts w:ascii="Times New Roman" w:hAnsi="Times New Roman" w:cs="Times New Roman"/>
          <w:sz w:val="24"/>
          <w:szCs w:val="24"/>
        </w:rPr>
      </w:pPr>
    </w:p>
    <w:p w:rsidR="00F812FC" w:rsidRPr="004A3B1E" w:rsidRDefault="00F812FC" w:rsidP="00F812FC">
      <w:pPr>
        <w:pStyle w:val="a7"/>
        <w:numPr>
          <w:ilvl w:val="0"/>
          <w:numId w:val="25"/>
        </w:numPr>
        <w:rPr>
          <w:b/>
          <w:color w:val="002060"/>
        </w:rPr>
      </w:pPr>
      <w:r w:rsidRPr="004A3B1E">
        <w:rPr>
          <w:b/>
          <w:bCs/>
        </w:rPr>
        <w:t xml:space="preserve">Тригонометрические функции </w:t>
      </w:r>
      <w:r w:rsidR="000E428B">
        <w:rPr>
          <w:bCs/>
        </w:rPr>
        <w:t>(14</w:t>
      </w:r>
      <w:r w:rsidRPr="004A3B1E">
        <w:rPr>
          <w:bCs/>
        </w:rPr>
        <w:t xml:space="preserve"> часов)</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функции </w:t>
      </w:r>
      <m:oMath>
        <m:func>
          <m:funcPr>
            <m:ctrlPr>
              <w:rPr>
                <w:rFonts w:ascii="Cambria Math" w:hAnsi="Times New Roman" w:cs="Times New Roman"/>
                <w:bCs/>
                <w:i/>
                <w:sz w:val="24"/>
                <w:szCs w:val="24"/>
              </w:rPr>
            </m:ctrlPr>
          </m:funcPr>
          <m:fName>
            <m:r>
              <w:rPr>
                <w:rFonts w:ascii="Cambria Math" w:hAnsi="Cambria Math" w:cs="Times New Roman"/>
                <w:sz w:val="24"/>
                <w:szCs w:val="24"/>
                <w:lang w:val="en-US"/>
              </w:rPr>
              <m:t>y</m:t>
            </m:r>
            <m:r>
              <w:rPr>
                <w:rFonts w:ascii="Cambria Math" w:hAnsi="Times New Roman" w:cs="Times New Roman"/>
                <w:sz w:val="24"/>
                <w:szCs w:val="24"/>
              </w:rPr>
              <m:t>=</m:t>
            </m:r>
            <m:r>
              <m:rPr>
                <m:sty m:val="p"/>
              </m:rPr>
              <w:rPr>
                <w:rFonts w:ascii="Cambria Math" w:hAnsi="Times New Roman" w:cs="Times New Roman"/>
                <w:sz w:val="24"/>
                <w:szCs w:val="24"/>
              </w:rPr>
              <m:t>cos</m:t>
            </m:r>
          </m:fName>
          <m:e>
            <m:r>
              <w:rPr>
                <w:rFonts w:ascii="Cambria Math" w:hAnsi="Cambria Math" w:cs="Times New Roman"/>
                <w:sz w:val="24"/>
                <w:szCs w:val="24"/>
              </w:rPr>
              <m:t>x</m:t>
            </m:r>
          </m:e>
        </m:func>
      </m:oMath>
      <w:r w:rsidRPr="004A3B1E">
        <w:rPr>
          <w:rFonts w:ascii="Times New Roman" w:hAnsi="Times New Roman" w:cs="Times New Roman"/>
          <w:sz w:val="24"/>
          <w:szCs w:val="24"/>
        </w:rPr>
        <w:t xml:space="preserve">и её график. Свойства функции </w:t>
      </w:r>
      <m:oMath>
        <m:func>
          <m:funcPr>
            <m:ctrlPr>
              <w:rPr>
                <w:rFonts w:ascii="Cambria Math" w:hAnsi="Times New Roman" w:cs="Times New Roman"/>
                <w:bCs/>
                <w:i/>
                <w:sz w:val="24"/>
                <w:szCs w:val="24"/>
              </w:rPr>
            </m:ctrlPr>
          </m:funcPr>
          <m:fName>
            <m:r>
              <w:rPr>
                <w:rFonts w:ascii="Cambria Math" w:hAnsi="Cambria Math" w:cs="Times New Roman"/>
                <w:sz w:val="24"/>
                <w:szCs w:val="24"/>
                <w:lang w:val="en-US"/>
              </w:rPr>
              <m:t>y</m:t>
            </m:r>
            <m:r>
              <w:rPr>
                <w:rFonts w:ascii="Cambria Math" w:hAnsi="Times New Roman" w:cs="Times New Roman"/>
                <w:sz w:val="24"/>
                <w:szCs w:val="24"/>
              </w:rPr>
              <m:t>=</m:t>
            </m:r>
            <m:r>
              <m:rPr>
                <m:sty m:val="p"/>
              </m:rPr>
              <w:rPr>
                <w:rFonts w:ascii="Cambria Math" w:hAnsi="Times New Roman" w:cs="Times New Roman"/>
                <w:sz w:val="24"/>
                <w:szCs w:val="24"/>
              </w:rPr>
              <m:t>sin</m:t>
            </m:r>
          </m:fName>
          <m:e>
            <m:r>
              <w:rPr>
                <w:rFonts w:ascii="Cambria Math" w:hAnsi="Cambria Math" w:cs="Times New Roman"/>
                <w:sz w:val="24"/>
                <w:szCs w:val="24"/>
              </w:rPr>
              <m:t>x</m:t>
            </m:r>
          </m:e>
        </m:func>
      </m:oMath>
      <w:r w:rsidRPr="004A3B1E">
        <w:rPr>
          <w:rFonts w:ascii="Times New Roman" w:hAnsi="Times New Roman" w:cs="Times New Roman"/>
          <w:sz w:val="24"/>
          <w:szCs w:val="24"/>
        </w:rPr>
        <w:t xml:space="preserve"> и её график. </w:t>
      </w:r>
      <w:r w:rsidRPr="004A3B1E">
        <w:rPr>
          <w:rFonts w:ascii="Times New Roman" w:hAnsi="Times New Roman" w:cs="Times New Roman"/>
          <w:bCs/>
          <w:sz w:val="24"/>
          <w:szCs w:val="24"/>
        </w:rPr>
        <w:t xml:space="preserve">Свойства функции </w:t>
      </w:r>
      <m:oMath>
        <m:func>
          <m:funcPr>
            <m:ctrlPr>
              <w:rPr>
                <w:rFonts w:ascii="Cambria Math" w:hAnsi="Times New Roman" w:cs="Times New Roman"/>
                <w:bCs/>
                <w:i/>
                <w:sz w:val="24"/>
                <w:szCs w:val="24"/>
              </w:rPr>
            </m:ctrlPr>
          </m:funcPr>
          <m:fName>
            <m:r>
              <w:rPr>
                <w:rFonts w:ascii="Cambria Math" w:hAnsi="Cambria Math" w:cs="Times New Roman"/>
                <w:sz w:val="24"/>
                <w:szCs w:val="24"/>
                <w:lang w:val="en-US"/>
              </w:rPr>
              <m:t>y</m:t>
            </m:r>
            <m:r>
              <w:rPr>
                <w:rFonts w:ascii="Cambria Math" w:hAnsi="Times New Roman" w:cs="Times New Roman"/>
                <w:sz w:val="24"/>
                <w:szCs w:val="24"/>
              </w:rPr>
              <m:t>=</m:t>
            </m:r>
            <m:r>
              <m:rPr>
                <m:sty m:val="p"/>
              </m:rPr>
              <w:rPr>
                <w:rFonts w:ascii="Cambria Math" w:hAnsi="Times New Roman" w:cs="Times New Roman"/>
                <w:sz w:val="24"/>
                <w:szCs w:val="24"/>
              </w:rPr>
              <m:t>tg</m:t>
            </m:r>
          </m:fName>
          <m:e>
            <m:r>
              <w:rPr>
                <w:rFonts w:ascii="Cambria Math" w:hAnsi="Cambria Math" w:cs="Times New Roman"/>
                <w:sz w:val="24"/>
                <w:szCs w:val="24"/>
              </w:rPr>
              <m:t>x</m:t>
            </m:r>
          </m:e>
        </m:func>
      </m:oMath>
      <w:r w:rsidRPr="004A3B1E">
        <w:rPr>
          <w:rFonts w:ascii="Times New Roman" w:hAnsi="Times New Roman" w:cs="Times New Roman"/>
          <w:sz w:val="24"/>
          <w:szCs w:val="24"/>
        </w:rPr>
        <w:t>и её график.  Обратные тригонометрические функции.</w:t>
      </w:r>
    </w:p>
    <w:p w:rsidR="00F812FC" w:rsidRPr="004A3B1E" w:rsidRDefault="00F812FC" w:rsidP="00F812FC">
      <w:pPr>
        <w:ind w:firstLine="709"/>
        <w:jc w:val="both"/>
        <w:rPr>
          <w:rFonts w:ascii="Cambria Math" w:hAnsi="Times New Roman" w:cs="Times New Roman"/>
          <w:sz w:val="24"/>
          <w:szCs w:val="24"/>
          <w:oMath/>
        </w:rPr>
      </w:pPr>
      <w:r w:rsidRPr="004A3B1E">
        <w:rPr>
          <w:rFonts w:ascii="Times New Roman" w:hAnsi="Times New Roman" w:cs="Times New Roman"/>
          <w:i/>
          <w:sz w:val="24"/>
          <w:szCs w:val="24"/>
        </w:rPr>
        <w:t xml:space="preserve">Основная цель – </w:t>
      </w:r>
      <w:r w:rsidRPr="004A3B1E">
        <w:rPr>
          <w:rFonts w:ascii="Times New Roman" w:hAnsi="Times New Roman" w:cs="Times New Roman"/>
          <w:sz w:val="24"/>
          <w:szCs w:val="24"/>
        </w:rPr>
        <w:t>изучить свойства тригонометрических функций, научить учащихся применять эти свойства при решении уравнений и неравенств; обобщить и систематизировать знания об исследовании функций элементарными методами; научить строить графики тригонометрических функций, используя различные приёмы построения графиков.</w:t>
      </w:r>
    </w:p>
    <w:p w:rsidR="00F812FC" w:rsidRPr="004A3B1E" w:rsidRDefault="00F812FC" w:rsidP="00F812FC">
      <w:pPr>
        <w:pStyle w:val="a7"/>
        <w:numPr>
          <w:ilvl w:val="0"/>
          <w:numId w:val="25"/>
        </w:numPr>
        <w:rPr>
          <w:b/>
          <w:color w:val="002060"/>
        </w:rPr>
      </w:pPr>
      <w:r w:rsidRPr="004A3B1E">
        <w:rPr>
          <w:b/>
          <w:bCs/>
        </w:rPr>
        <w:t xml:space="preserve">Производная и её геометрический смысл </w:t>
      </w:r>
      <w:r w:rsidRPr="004A3B1E">
        <w:rPr>
          <w:bCs/>
        </w:rPr>
        <w:t>(</w:t>
      </w:r>
      <w:r w:rsidR="005D6970">
        <w:rPr>
          <w:bCs/>
        </w:rPr>
        <w:t>18</w:t>
      </w:r>
      <w:r w:rsidRPr="004A3B1E">
        <w:rPr>
          <w:bCs/>
        </w:rPr>
        <w:t xml:space="preserve"> часа)</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sz w:val="24"/>
          <w:szCs w:val="24"/>
        </w:rPr>
        <w:t>Предел последовательности. Предел функции. Непрерывность функции. Определение производной. Правила дифференцирования. Производная степенной функции. Производные элементарных функций. Геометрический смысл производной.</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 </w:t>
      </w:r>
      <w:r w:rsidRPr="004A3B1E">
        <w:rPr>
          <w:rFonts w:ascii="Times New Roman" w:hAnsi="Times New Roman" w:cs="Times New Roman"/>
          <w:sz w:val="24"/>
          <w:szCs w:val="24"/>
        </w:rPr>
        <w:t>ввести понятие предела последовательности, предела функции, производной; научить находить производные с помощью формул дифференцирования; научить находить уравнение касательной к графику функции, решать практические задачи на применение понятия производной.</w:t>
      </w:r>
    </w:p>
    <w:p w:rsidR="00F812FC" w:rsidRPr="004A3B1E" w:rsidRDefault="00F812FC" w:rsidP="00F812FC">
      <w:pPr>
        <w:pStyle w:val="a7"/>
        <w:numPr>
          <w:ilvl w:val="0"/>
          <w:numId w:val="25"/>
        </w:numPr>
        <w:rPr>
          <w:b/>
          <w:color w:val="002060"/>
        </w:rPr>
      </w:pPr>
      <w:r w:rsidRPr="004A3B1E">
        <w:rPr>
          <w:b/>
        </w:rPr>
        <w:t xml:space="preserve">Применение производной к исследованию функций </w:t>
      </w:r>
      <w:r w:rsidR="005D6970">
        <w:t>(18</w:t>
      </w:r>
      <w:r w:rsidRPr="004A3B1E">
        <w:t xml:space="preserve"> часов)</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sz w:val="24"/>
          <w:szCs w:val="24"/>
        </w:rPr>
        <w:t>Возрастание и убывание функции. Экстремумы функции. Наибольшее и наименьшее значения функции. Производная второго порядка, выпуклости точки перегиба. Построение графиков функций.</w:t>
      </w:r>
    </w:p>
    <w:p w:rsidR="00F812FC" w:rsidRPr="004A3B1E" w:rsidRDefault="00F812FC" w:rsidP="00F812FC">
      <w:pPr>
        <w:ind w:firstLine="709"/>
        <w:jc w:val="both"/>
        <w:rPr>
          <w:rFonts w:ascii="Times New Roman" w:hAnsi="Times New Roman" w:cs="Times New Roman"/>
          <w:color w:val="002060"/>
          <w:sz w:val="24"/>
          <w:szCs w:val="24"/>
        </w:rPr>
      </w:pPr>
      <w:r w:rsidRPr="004A3B1E">
        <w:rPr>
          <w:rFonts w:ascii="Times New Roman" w:hAnsi="Times New Roman" w:cs="Times New Roman"/>
          <w:i/>
          <w:sz w:val="24"/>
          <w:szCs w:val="24"/>
        </w:rPr>
        <w:t xml:space="preserve">Основная цель – </w:t>
      </w:r>
      <w:r w:rsidRPr="004A3B1E">
        <w:rPr>
          <w:rFonts w:ascii="Times New Roman" w:hAnsi="Times New Roman" w:cs="Times New Roman"/>
          <w:sz w:val="24"/>
          <w:szCs w:val="24"/>
        </w:rPr>
        <w:t>показать возможности производной в исследовании свойств функций и построении их графиков.</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 Первообразная и интеграл </w:t>
      </w:r>
      <w:r w:rsidR="005D6970">
        <w:t>(13</w:t>
      </w:r>
      <w:r w:rsidRPr="004A3B1E">
        <w:t xml:space="preserve">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Первообразная. Правила нахождения первообразных. Площадь криволинейной трапеции. Интеграл и его вычисление. Вычисление площадей фигур с помощью интегралов. Применение интегралов для решения физических задач. Простейшие дифференциальные уравнения.</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ознакомить с понятием интеграла и интегрированием как операцией, обратной дифференцированию; научить находить площадь криволинейной трапеции, решать простейшие физические задачи с помощью интеграла.</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Комбинаторика </w:t>
      </w:r>
      <w:r w:rsidRPr="004A3B1E">
        <w:t>(</w:t>
      </w:r>
      <w:r w:rsidR="005D6970">
        <w:t>6</w:t>
      </w:r>
      <w:r w:rsidRPr="004A3B1E">
        <w:t xml:space="preserve">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Математическая индукция. Правило произведения. Размещения с повторениями. Перестановки. Размещения без повторений. Сочетания без повторений и бином Ньютона.</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развить комбинаторное мышление учащихся; ознакомить с теорией соединений (как самостоятельным разделом математики и в дальнейшем – с аппаратом решения ряда вероятностных задач); обосновать формулу бинома Ньютона (с которой учащиеся лишь знакомились в курсе 10 класса).</w:t>
      </w:r>
    </w:p>
    <w:p w:rsidR="00F812FC" w:rsidRPr="004A3B1E" w:rsidRDefault="00F812FC" w:rsidP="00F812FC">
      <w:pPr>
        <w:pStyle w:val="a7"/>
        <w:widowControl w:val="0"/>
        <w:numPr>
          <w:ilvl w:val="0"/>
          <w:numId w:val="25"/>
        </w:numPr>
        <w:shd w:val="clear" w:color="auto" w:fill="FFFFFF"/>
        <w:autoSpaceDE w:val="0"/>
        <w:autoSpaceDN w:val="0"/>
        <w:adjustRightInd w:val="0"/>
      </w:pPr>
      <w:r w:rsidRPr="004A3B1E">
        <w:rPr>
          <w:b/>
          <w:bCs/>
        </w:rPr>
        <w:t xml:space="preserve">Элементы теории вероятностей </w:t>
      </w:r>
      <w:r w:rsidR="005D6970">
        <w:rPr>
          <w:bCs/>
        </w:rPr>
        <w:t>(6</w:t>
      </w:r>
      <w:r w:rsidRPr="004A3B1E">
        <w:rPr>
          <w:bCs/>
        </w:rPr>
        <w:t xml:space="preserve">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Вероятность события. Сложение вероятностей. Условная вероятность. Независимость событий. Вероятность произведения независимых событий. Формула Бернулли.</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сформировать понятие вероятности случайного независимого события; научить решать задачи на применения теоремы о вероятности суммы двух несовместных событий и на нахождение вероятности произведения двух независимых событий.</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Комплексные числа </w:t>
      </w:r>
      <w:r w:rsidR="005D6970">
        <w:t>(</w:t>
      </w:r>
      <w:r w:rsidRPr="004A3B1E">
        <w:t>3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Определение комплексных чисел. Сложение и умножение комплексных чисел. Комплексно сопряжённые числа. Модуль комплексного числа. Операции вычитания и деления. Геометрическая интерпретация комплексного числа. Тригонометрическая форма комплексного числа. Умножение и деление комплексных чисел, записанных в тригонометрической форме. Формула Муавра. Квадратное уравнение с комплексным неизвестным. Извлечение корня из комплексного числа. Алгебраические уравнения.</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научит представлять комплексное число в алгебраической и тригонометрической формах; изображать число на комплексной плоскости; научить выполнять операции сложения, вычитания, умножения и деления чисел, записанных в алгебраической форме, операции умножения и деления чисел, представленных в тригонометрической форме.</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Итоговое повторение курса алгебры и начал математического анализа </w:t>
      </w:r>
      <w:r w:rsidR="005D6970">
        <w:t>(16</w:t>
      </w:r>
      <w:r w:rsidRPr="004A3B1E">
        <w:t xml:space="preserve"> час)</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обобщить и систематизировать знания за курс алгебры 7-11 классов. Подготовиться к успешной сдаче ЕГЭ</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i/>
          <w:iCs/>
          <w:sz w:val="24"/>
          <w:szCs w:val="24"/>
        </w:rPr>
        <w:t>Раздел математики. Сквозная линия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Вычисления и преобразования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Уравнения и неравенства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Функции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sz w:val="24"/>
          <w:szCs w:val="24"/>
        </w:rPr>
        <w:t>Множества и комбинаторика. Статистика. Вероятность.</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i/>
          <w:iCs/>
          <w:sz w:val="24"/>
          <w:szCs w:val="24"/>
        </w:rPr>
        <w:t>Обязательный минимум содержания образовательной области математика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Корень степени  </w:t>
      </w:r>
      <w:r w:rsidRPr="004A3B1E">
        <w:rPr>
          <w:rFonts w:ascii="Times New Roman" w:hAnsi="Times New Roman" w:cs="Times New Roman"/>
          <w:sz w:val="24"/>
          <w:szCs w:val="24"/>
          <w:lang w:val="en-US"/>
        </w:rPr>
        <w:t>n</w:t>
      </w:r>
      <w:r w:rsidRPr="004A3B1E">
        <w:rPr>
          <w:rFonts w:ascii="Times New Roman" w:hAnsi="Times New Roman" w:cs="Times New Roman"/>
          <w:sz w:val="24"/>
          <w:szCs w:val="24"/>
        </w:rPr>
        <w:t>.</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Степень с рациональным показателем.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Логарифм.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Синус, косинус, тангенс, котангенс. Прогрессии.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Общие приемы решения уравнений. Решение уравнений. Системы уравнений с двумя переменными. Неравенства с одной переменной.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Область определения функции.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Область значений функции.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Периодичность. Четность (нечетность). Возрастание (убывание).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Экстремумы. Наибольшее (наименьшее) значение.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Графики функций.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Производная.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Исследование функции с помощью производной.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Первообразная. Интеграл.</w:t>
      </w: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sz w:val="24"/>
          <w:szCs w:val="24"/>
        </w:rPr>
        <w:t>Площадь криволинейной трапеции.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color w:val="000000"/>
          <w:sz w:val="24"/>
          <w:szCs w:val="24"/>
        </w:rPr>
        <w:t>Статистическая обработка данных.</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color w:val="000000"/>
          <w:sz w:val="24"/>
          <w:szCs w:val="24"/>
        </w:rPr>
        <w:t>Решение комбинаторных задач.</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color w:val="000000"/>
          <w:sz w:val="24"/>
          <w:szCs w:val="24"/>
        </w:rPr>
        <w:t>Случайные события и их вероятности.</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обязательной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Уметь:</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строить графики изученных функций;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вычислять значения числовых и буквенных выражений, осуществляя необходимые подстановки и преобразования;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вычислять производные и первообразные элементарных функций, используя справочные материалы;</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исследовать в простейших случаях функции на монотонность, находить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возможной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решать уравнения, простейшие системы уравнений, используясвойства функций и их графиков;</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вычислять площади с использованием первообразной;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использовать для приближенного решения уравнений и неравенств графический метод;</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строить графики изученных функций;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описывать по графику и по формуле поведение и свойства функций, находить по графику функции наибольшие и наименьшие значения;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построения и исследования простейших математических моделей.</w:t>
      </w:r>
    </w:p>
    <w:p w:rsidR="00561677" w:rsidRPr="004A3B1E" w:rsidRDefault="00561677" w:rsidP="00F812FC">
      <w:pPr>
        <w:pStyle w:val="a7"/>
        <w:ind w:firstLine="708"/>
        <w:jc w:val="center"/>
        <w:rPr>
          <w:rStyle w:val="aa"/>
          <w:b/>
          <w:color w:val="002060"/>
          <w:sz w:val="24"/>
          <w:szCs w:val="24"/>
        </w:rPr>
      </w:pPr>
    </w:p>
    <w:p w:rsidR="00561677" w:rsidRPr="004A3B1E" w:rsidRDefault="00561677" w:rsidP="00F812FC">
      <w:pPr>
        <w:pStyle w:val="a7"/>
        <w:ind w:firstLine="708"/>
        <w:jc w:val="center"/>
        <w:rPr>
          <w:rStyle w:val="aa"/>
          <w:b/>
          <w:color w:val="002060"/>
          <w:sz w:val="24"/>
          <w:szCs w:val="24"/>
        </w:rPr>
      </w:pPr>
    </w:p>
    <w:p w:rsidR="00561677" w:rsidRPr="004A3B1E" w:rsidRDefault="00561677" w:rsidP="00F812FC">
      <w:pPr>
        <w:pStyle w:val="a7"/>
        <w:ind w:firstLine="708"/>
        <w:jc w:val="center"/>
        <w:rPr>
          <w:rStyle w:val="aa"/>
          <w:b/>
          <w:color w:val="002060"/>
          <w:sz w:val="24"/>
          <w:szCs w:val="24"/>
        </w:rPr>
      </w:pPr>
    </w:p>
    <w:p w:rsidR="00561677" w:rsidRPr="004A3B1E" w:rsidRDefault="00561677" w:rsidP="00F812FC">
      <w:pPr>
        <w:pStyle w:val="a7"/>
        <w:ind w:firstLine="708"/>
        <w:jc w:val="center"/>
        <w:rPr>
          <w:rStyle w:val="aa"/>
          <w:b/>
          <w:color w:val="002060"/>
          <w:sz w:val="24"/>
          <w:szCs w:val="24"/>
        </w:rPr>
      </w:pPr>
    </w:p>
    <w:p w:rsidR="00561677" w:rsidRPr="004A3B1E" w:rsidRDefault="00561677" w:rsidP="001D464B">
      <w:pPr>
        <w:pStyle w:val="a6"/>
        <w:spacing w:line="276" w:lineRule="auto"/>
        <w:rPr>
          <w:rFonts w:ascii="Times New Roman" w:hAnsi="Times New Roman" w:cs="Times New Roman"/>
          <w:b/>
          <w:sz w:val="24"/>
          <w:szCs w:val="24"/>
        </w:rPr>
      </w:pPr>
    </w:p>
    <w:p w:rsidR="00561677" w:rsidRPr="004A3B1E" w:rsidRDefault="00561677" w:rsidP="001D464B">
      <w:pPr>
        <w:pStyle w:val="a6"/>
        <w:spacing w:line="276" w:lineRule="auto"/>
        <w:rPr>
          <w:rFonts w:ascii="Times New Roman" w:hAnsi="Times New Roman" w:cs="Times New Roman"/>
          <w:b/>
          <w:sz w:val="32"/>
          <w:szCs w:val="32"/>
        </w:rPr>
      </w:pPr>
    </w:p>
    <w:p w:rsidR="00F76098" w:rsidRPr="004A3B1E" w:rsidRDefault="00F76098" w:rsidP="001D464B">
      <w:pPr>
        <w:spacing w:before="120" w:after="120"/>
        <w:ind w:hanging="357"/>
        <w:jc w:val="center"/>
        <w:rPr>
          <w:rFonts w:ascii="Times New Roman" w:eastAsia="Calibri" w:hAnsi="Times New Roman" w:cs="Times New Roman"/>
          <w:b/>
          <w:sz w:val="24"/>
          <w:szCs w:val="24"/>
        </w:rPr>
      </w:pPr>
    </w:p>
    <w:p w:rsidR="00F76098" w:rsidRPr="004A3B1E" w:rsidRDefault="00F76098" w:rsidP="001D464B">
      <w:pPr>
        <w:widowControl w:val="0"/>
        <w:tabs>
          <w:tab w:val="num" w:pos="360"/>
        </w:tabs>
        <w:jc w:val="both"/>
        <w:rPr>
          <w:rFonts w:ascii="Times New Roman" w:hAnsi="Times New Roman" w:cs="Times New Roman"/>
          <w:b/>
          <w:sz w:val="24"/>
          <w:szCs w:val="24"/>
        </w:rPr>
      </w:pPr>
    </w:p>
    <w:p w:rsidR="00F76098" w:rsidRPr="004A3B1E" w:rsidRDefault="00F76098" w:rsidP="001D464B">
      <w:pPr>
        <w:widowControl w:val="0"/>
        <w:tabs>
          <w:tab w:val="num" w:pos="360"/>
        </w:tabs>
        <w:jc w:val="both"/>
        <w:rPr>
          <w:rFonts w:ascii="Times New Roman" w:hAnsi="Times New Roman" w:cs="Times New Roman"/>
          <w:b/>
          <w:sz w:val="32"/>
          <w:szCs w:val="32"/>
        </w:rPr>
      </w:pPr>
    </w:p>
    <w:p w:rsidR="00F812FC" w:rsidRDefault="00F812FC" w:rsidP="00F812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F812FC" w:rsidSect="00DA62C9">
      <w:footerReference w:type="default" r:id="rId10"/>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0E" w:rsidRDefault="00865B0E" w:rsidP="00865B0E">
      <w:pPr>
        <w:spacing w:after="0" w:line="240" w:lineRule="auto"/>
      </w:pPr>
      <w:r>
        <w:separator/>
      </w:r>
    </w:p>
  </w:endnote>
  <w:endnote w:type="continuationSeparator" w:id="0">
    <w:p w:rsidR="00865B0E" w:rsidRDefault="00865B0E" w:rsidP="0086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69535"/>
      <w:docPartObj>
        <w:docPartGallery w:val="Page Numbers (Bottom of Page)"/>
        <w:docPartUnique/>
      </w:docPartObj>
    </w:sdtPr>
    <w:sdtEndPr/>
    <w:sdtContent>
      <w:p w:rsidR="00865B0E" w:rsidRDefault="00865B0E">
        <w:pPr>
          <w:pStyle w:val="af1"/>
          <w:jc w:val="right"/>
        </w:pPr>
        <w:r>
          <w:fldChar w:fldCharType="begin"/>
        </w:r>
        <w:r>
          <w:instrText>PAGE   \* MERGEFORMAT</w:instrText>
        </w:r>
        <w:r>
          <w:fldChar w:fldCharType="separate"/>
        </w:r>
        <w:r w:rsidR="00891A37">
          <w:rPr>
            <w:noProof/>
          </w:rPr>
          <w:t>18</w:t>
        </w:r>
        <w:r>
          <w:fldChar w:fldCharType="end"/>
        </w:r>
      </w:p>
    </w:sdtContent>
  </w:sdt>
  <w:p w:rsidR="00865B0E" w:rsidRDefault="00865B0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0E" w:rsidRDefault="00865B0E" w:rsidP="00865B0E">
      <w:pPr>
        <w:spacing w:after="0" w:line="240" w:lineRule="auto"/>
      </w:pPr>
      <w:r>
        <w:separator/>
      </w:r>
    </w:p>
  </w:footnote>
  <w:footnote w:type="continuationSeparator" w:id="0">
    <w:p w:rsidR="00865B0E" w:rsidRDefault="00865B0E" w:rsidP="00865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70CEA6"/>
    <w:lvl w:ilvl="0">
      <w:numFmt w:val="bullet"/>
      <w:lvlText w:val="*"/>
      <w:lvlJc w:val="left"/>
      <w:pPr>
        <w:ind w:left="0" w:firstLine="0"/>
      </w:pPr>
    </w:lvl>
  </w:abstractNum>
  <w:abstractNum w:abstractNumId="1">
    <w:nsid w:val="02872C43"/>
    <w:multiLevelType w:val="multilevel"/>
    <w:tmpl w:val="73B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52D06"/>
    <w:multiLevelType w:val="hybridMultilevel"/>
    <w:tmpl w:val="18364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EA0A47"/>
    <w:multiLevelType w:val="hybridMultilevel"/>
    <w:tmpl w:val="DE002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9F3BC2"/>
    <w:multiLevelType w:val="hybridMultilevel"/>
    <w:tmpl w:val="5802D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416DC2"/>
    <w:multiLevelType w:val="multilevel"/>
    <w:tmpl w:val="D672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B0329"/>
    <w:multiLevelType w:val="multilevel"/>
    <w:tmpl w:val="F80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47971"/>
    <w:multiLevelType w:val="hybridMultilevel"/>
    <w:tmpl w:val="E634F44A"/>
    <w:lvl w:ilvl="0" w:tplc="47AC2068">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A34E9"/>
    <w:multiLevelType w:val="hybridMultilevel"/>
    <w:tmpl w:val="F8965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C76A3E"/>
    <w:multiLevelType w:val="hybridMultilevel"/>
    <w:tmpl w:val="44389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5B7DFE"/>
    <w:multiLevelType w:val="multilevel"/>
    <w:tmpl w:val="907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22145"/>
    <w:multiLevelType w:val="hybridMultilevel"/>
    <w:tmpl w:val="813A33C4"/>
    <w:lvl w:ilvl="0" w:tplc="008AE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6D5B42"/>
    <w:multiLevelType w:val="multilevel"/>
    <w:tmpl w:val="9CC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70103"/>
    <w:multiLevelType w:val="hybridMultilevel"/>
    <w:tmpl w:val="1018EED4"/>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E87F93"/>
    <w:multiLevelType w:val="hybridMultilevel"/>
    <w:tmpl w:val="0688D01A"/>
    <w:lvl w:ilvl="0" w:tplc="2C144FCE">
      <w:start w:val="1"/>
      <w:numFmt w:val="decimal"/>
      <w:lvlText w:val="%1."/>
      <w:lvlJc w:val="left"/>
      <w:pPr>
        <w:ind w:left="720" w:hanging="360"/>
      </w:pPr>
      <w:rPr>
        <w:rFonts w:hint="default"/>
        <w:b w:val="0"/>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63D67"/>
    <w:multiLevelType w:val="hybridMultilevel"/>
    <w:tmpl w:val="ACA0F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B29B8"/>
    <w:multiLevelType w:val="hybridMultilevel"/>
    <w:tmpl w:val="586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5305C5"/>
    <w:multiLevelType w:val="hybridMultilevel"/>
    <w:tmpl w:val="CFFC9656"/>
    <w:lvl w:ilvl="0" w:tplc="D0EA57D8">
      <w:start w:val="1"/>
      <w:numFmt w:val="bullet"/>
      <w:lvlText w:val=""/>
      <w:lvlJc w:val="left"/>
      <w:pPr>
        <w:ind w:left="763" w:hanging="360"/>
      </w:pPr>
      <w:rPr>
        <w:rFonts w:ascii="Wingdings" w:hAnsi="Wingdings"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0">
    <w:nsid w:val="3E4F28D4"/>
    <w:multiLevelType w:val="multilevel"/>
    <w:tmpl w:val="0B7C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6F2187"/>
    <w:multiLevelType w:val="multilevel"/>
    <w:tmpl w:val="001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F5949"/>
    <w:multiLevelType w:val="hybridMultilevel"/>
    <w:tmpl w:val="4C66370E"/>
    <w:lvl w:ilvl="0" w:tplc="812608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06B73"/>
    <w:multiLevelType w:val="hybridMultilevel"/>
    <w:tmpl w:val="D83C0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962EF4"/>
    <w:multiLevelType w:val="hybridMultilevel"/>
    <w:tmpl w:val="E07EC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BD0C65"/>
    <w:multiLevelType w:val="multilevel"/>
    <w:tmpl w:val="647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35B3B"/>
    <w:multiLevelType w:val="hybridMultilevel"/>
    <w:tmpl w:val="68782650"/>
    <w:lvl w:ilvl="0" w:tplc="008AE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290335"/>
    <w:multiLevelType w:val="multilevel"/>
    <w:tmpl w:val="8DF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8B3F4F"/>
    <w:multiLevelType w:val="hybridMultilevel"/>
    <w:tmpl w:val="171C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1C3F34"/>
    <w:multiLevelType w:val="multilevel"/>
    <w:tmpl w:val="DB0C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B22939"/>
    <w:multiLevelType w:val="hybridMultilevel"/>
    <w:tmpl w:val="A552D7F4"/>
    <w:lvl w:ilvl="0" w:tplc="008AE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F74DF1"/>
    <w:multiLevelType w:val="multilevel"/>
    <w:tmpl w:val="DDD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01755D"/>
    <w:multiLevelType w:val="hybridMultilevel"/>
    <w:tmpl w:val="66F64702"/>
    <w:lvl w:ilvl="0" w:tplc="689CBCF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936EF"/>
    <w:multiLevelType w:val="hybridMultilevel"/>
    <w:tmpl w:val="8428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DB5C16"/>
    <w:multiLevelType w:val="multilevel"/>
    <w:tmpl w:val="171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E1B01"/>
    <w:multiLevelType w:val="multilevel"/>
    <w:tmpl w:val="5F5A8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846635"/>
    <w:multiLevelType w:val="hybridMultilevel"/>
    <w:tmpl w:val="83EA3E5C"/>
    <w:lvl w:ilvl="0" w:tplc="0419000B">
      <w:start w:val="1"/>
      <w:numFmt w:val="bullet"/>
      <w:lvlText w:val=""/>
      <w:lvlJc w:val="left"/>
      <w:pPr>
        <w:ind w:left="763" w:hanging="360"/>
      </w:pPr>
      <w:rPr>
        <w:rFonts w:ascii="Wingdings" w:hAnsi="Wingdings"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9"/>
  </w:num>
  <w:num w:numId="5">
    <w:abstractNumId w:val="8"/>
  </w:num>
  <w:num w:numId="6">
    <w:abstractNumId w:val="29"/>
  </w:num>
  <w:num w:numId="7">
    <w:abstractNumId w:val="24"/>
  </w:num>
  <w:num w:numId="8">
    <w:abstractNumId w:val="3"/>
  </w:num>
  <w:num w:numId="9">
    <w:abstractNumId w:val="37"/>
  </w:num>
  <w:num w:numId="10">
    <w:abstractNumId w:val="25"/>
  </w:num>
  <w:num w:numId="11">
    <w:abstractNumId w:val="33"/>
  </w:num>
  <w:num w:numId="12">
    <w:abstractNumId w:val="32"/>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7"/>
  </w:num>
  <w:num w:numId="18">
    <w:abstractNumId w:val="36"/>
  </w:num>
  <w:num w:numId="19">
    <w:abstractNumId w:val="19"/>
  </w:num>
  <w:num w:numId="20">
    <w:abstractNumId w:val="40"/>
  </w:num>
  <w:num w:numId="21">
    <w:abstractNumId w:val="35"/>
  </w:num>
  <w:num w:numId="22">
    <w:abstractNumId w:val="27"/>
  </w:num>
  <w:num w:numId="23">
    <w:abstractNumId w:val="11"/>
  </w:num>
  <w:num w:numId="24">
    <w:abstractNumId w:val="31"/>
  </w:num>
  <w:num w:numId="25">
    <w:abstractNumId w:val="23"/>
  </w:num>
  <w:num w:numId="26">
    <w:abstractNumId w:val="15"/>
  </w:num>
  <w:num w:numId="27">
    <w:abstractNumId w:val="7"/>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num>
  <w:num w:numId="32">
    <w:abstractNumId w:val="6"/>
  </w:num>
  <w:num w:numId="33">
    <w:abstractNumId w:val="12"/>
  </w:num>
  <w:num w:numId="34">
    <w:abstractNumId w:val="38"/>
  </w:num>
  <w:num w:numId="35">
    <w:abstractNumId w:val="10"/>
  </w:num>
  <w:num w:numId="36">
    <w:abstractNumId w:val="1"/>
  </w:num>
  <w:num w:numId="37">
    <w:abstractNumId w:val="22"/>
  </w:num>
  <w:num w:numId="38">
    <w:abstractNumId w:val="34"/>
  </w:num>
  <w:num w:numId="39">
    <w:abstractNumId w:val="26"/>
  </w:num>
  <w:num w:numId="40">
    <w:abstractNumId w:val="20"/>
    <w:lvlOverride w:ilvl="0">
      <w:startOverride w:val="1"/>
    </w:lvlOverride>
  </w:num>
  <w:num w:numId="41">
    <w:abstractNumId w:val="30"/>
    <w:lvlOverride w:ilvl="0">
      <w:startOverride w:val="1"/>
    </w:lvlOverride>
  </w:num>
  <w:num w:numId="42">
    <w:abstractNumId w:val="3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6098"/>
    <w:rsid w:val="000E428B"/>
    <w:rsid w:val="001034BC"/>
    <w:rsid w:val="001A3680"/>
    <w:rsid w:val="001D464B"/>
    <w:rsid w:val="001F36F2"/>
    <w:rsid w:val="002556F3"/>
    <w:rsid w:val="002F78A7"/>
    <w:rsid w:val="003354A3"/>
    <w:rsid w:val="0039647D"/>
    <w:rsid w:val="003A76FC"/>
    <w:rsid w:val="003C17B7"/>
    <w:rsid w:val="003D495E"/>
    <w:rsid w:val="003E4BAD"/>
    <w:rsid w:val="004102FA"/>
    <w:rsid w:val="004460B8"/>
    <w:rsid w:val="00450E15"/>
    <w:rsid w:val="00452C22"/>
    <w:rsid w:val="004A052E"/>
    <w:rsid w:val="004A3B1E"/>
    <w:rsid w:val="005021D3"/>
    <w:rsid w:val="00561677"/>
    <w:rsid w:val="00572B46"/>
    <w:rsid w:val="005D6970"/>
    <w:rsid w:val="005E1742"/>
    <w:rsid w:val="006C5E1C"/>
    <w:rsid w:val="00787666"/>
    <w:rsid w:val="00863ACE"/>
    <w:rsid w:val="00865B0E"/>
    <w:rsid w:val="00891A37"/>
    <w:rsid w:val="008B0DCC"/>
    <w:rsid w:val="00927C72"/>
    <w:rsid w:val="009B5681"/>
    <w:rsid w:val="009E3639"/>
    <w:rsid w:val="00AD2F3F"/>
    <w:rsid w:val="00B24DA7"/>
    <w:rsid w:val="00BD6220"/>
    <w:rsid w:val="00C37453"/>
    <w:rsid w:val="00C41A63"/>
    <w:rsid w:val="00C5585F"/>
    <w:rsid w:val="00C6436F"/>
    <w:rsid w:val="00DA62C9"/>
    <w:rsid w:val="00DE0845"/>
    <w:rsid w:val="00EE66DB"/>
    <w:rsid w:val="00F135B7"/>
    <w:rsid w:val="00F1581B"/>
    <w:rsid w:val="00F76098"/>
    <w:rsid w:val="00F812FC"/>
    <w:rsid w:val="00FB7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775E2-542E-47B7-979B-5678DE69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09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76098"/>
    <w:rPr>
      <w:rFonts w:ascii="Times New Roman" w:eastAsia="Times New Roman" w:hAnsi="Times New Roman" w:cs="Times New Roman"/>
      <w:sz w:val="24"/>
      <w:szCs w:val="24"/>
    </w:rPr>
  </w:style>
  <w:style w:type="paragraph" w:styleId="a5">
    <w:name w:val="Normal (Web)"/>
    <w:basedOn w:val="a"/>
    <w:unhideWhenUsed/>
    <w:rsid w:val="00F7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0"/>
    <w:uiPriority w:val="99"/>
    <w:rsid w:val="00F76098"/>
    <w:rPr>
      <w:rFonts w:ascii="Times New Roman" w:hAnsi="Times New Roman" w:cs="Times New Roman"/>
      <w:sz w:val="20"/>
      <w:szCs w:val="20"/>
    </w:rPr>
  </w:style>
  <w:style w:type="paragraph" w:styleId="a6">
    <w:name w:val="No Spacing"/>
    <w:uiPriority w:val="1"/>
    <w:qFormat/>
    <w:rsid w:val="00F76098"/>
    <w:pPr>
      <w:spacing w:after="0" w:line="240" w:lineRule="auto"/>
    </w:pPr>
  </w:style>
  <w:style w:type="paragraph" w:customStyle="1" w:styleId="Style1">
    <w:name w:val="Style1"/>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F76098"/>
    <w:rPr>
      <w:rFonts w:ascii="Times New Roman" w:hAnsi="Times New Roman" w:cs="Times New Roman"/>
      <w:b/>
      <w:bCs/>
      <w:i/>
      <w:iCs/>
      <w:sz w:val="20"/>
      <w:szCs w:val="20"/>
    </w:rPr>
  </w:style>
  <w:style w:type="paragraph" w:customStyle="1" w:styleId="Style6">
    <w:name w:val="Style6"/>
    <w:basedOn w:val="a"/>
    <w:uiPriority w:val="99"/>
    <w:rsid w:val="00F76098"/>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59">
    <w:name w:val="Font Style59"/>
    <w:basedOn w:val="a0"/>
    <w:uiPriority w:val="99"/>
    <w:rsid w:val="00F76098"/>
    <w:rPr>
      <w:rFonts w:ascii="Times New Roman" w:hAnsi="Times New Roman" w:cs="Times New Roman"/>
      <w:b/>
      <w:bCs/>
      <w:sz w:val="20"/>
      <w:szCs w:val="20"/>
    </w:rPr>
  </w:style>
  <w:style w:type="paragraph" w:customStyle="1" w:styleId="Style2">
    <w:name w:val="Style2"/>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5">
    <w:name w:val="Font Style35"/>
    <w:basedOn w:val="a0"/>
    <w:uiPriority w:val="99"/>
    <w:rsid w:val="00F76098"/>
    <w:rPr>
      <w:rFonts w:ascii="Times New Roman" w:hAnsi="Times New Roman" w:cs="Times New Roman"/>
      <w:sz w:val="18"/>
      <w:szCs w:val="18"/>
    </w:rPr>
  </w:style>
  <w:style w:type="character" w:customStyle="1" w:styleId="FontStyle38">
    <w:name w:val="Font Style38"/>
    <w:basedOn w:val="a0"/>
    <w:uiPriority w:val="99"/>
    <w:rsid w:val="00F76098"/>
    <w:rPr>
      <w:rFonts w:ascii="Times New Roman" w:hAnsi="Times New Roman" w:cs="Times New Roman"/>
      <w:b/>
      <w:bCs/>
      <w:i/>
      <w:iCs/>
      <w:sz w:val="18"/>
      <w:szCs w:val="18"/>
    </w:rPr>
  </w:style>
  <w:style w:type="character" w:customStyle="1" w:styleId="FontStyle44">
    <w:name w:val="Font Style44"/>
    <w:basedOn w:val="a0"/>
    <w:uiPriority w:val="99"/>
    <w:rsid w:val="00F76098"/>
    <w:rPr>
      <w:rFonts w:ascii="Times New Roman" w:hAnsi="Times New Roman" w:cs="Times New Roman"/>
      <w:b/>
      <w:bCs/>
      <w:sz w:val="18"/>
      <w:szCs w:val="18"/>
    </w:rPr>
  </w:style>
  <w:style w:type="character" w:customStyle="1" w:styleId="FontStyle51">
    <w:name w:val="Font Style51"/>
    <w:basedOn w:val="a0"/>
    <w:uiPriority w:val="99"/>
    <w:rsid w:val="00F76098"/>
    <w:rPr>
      <w:rFonts w:ascii="Times New Roman" w:hAnsi="Times New Roman" w:cs="Times New Roman"/>
      <w:b/>
      <w:bCs/>
      <w:sz w:val="18"/>
      <w:szCs w:val="18"/>
    </w:rPr>
  </w:style>
  <w:style w:type="paragraph" w:customStyle="1" w:styleId="Style25">
    <w:name w:val="Style25"/>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F76098"/>
    <w:pPr>
      <w:widowControl w:val="0"/>
      <w:autoSpaceDE w:val="0"/>
      <w:autoSpaceDN w:val="0"/>
      <w:adjustRightInd w:val="0"/>
      <w:spacing w:after="0" w:line="302" w:lineRule="exact"/>
      <w:ind w:firstLine="350"/>
      <w:jc w:val="both"/>
    </w:pPr>
    <w:rPr>
      <w:rFonts w:ascii="Times New Roman" w:hAnsi="Times New Roman" w:cs="Times New Roman"/>
      <w:sz w:val="24"/>
      <w:szCs w:val="24"/>
    </w:rPr>
  </w:style>
  <w:style w:type="paragraph" w:styleId="a7">
    <w:name w:val="List Paragraph"/>
    <w:basedOn w:val="a"/>
    <w:qFormat/>
    <w:rsid w:val="00F76098"/>
    <w:pPr>
      <w:spacing w:after="0" w:line="240" w:lineRule="auto"/>
      <w:ind w:left="720"/>
      <w:contextualSpacing/>
    </w:pPr>
    <w:rPr>
      <w:rFonts w:ascii="Times New Roman" w:eastAsia="Times New Roman" w:hAnsi="Times New Roman" w:cs="Times New Roman"/>
      <w:sz w:val="24"/>
      <w:szCs w:val="24"/>
    </w:rPr>
  </w:style>
  <w:style w:type="character" w:styleId="a8">
    <w:name w:val="Hyperlink"/>
    <w:basedOn w:val="a0"/>
    <w:uiPriority w:val="99"/>
    <w:rsid w:val="00F76098"/>
    <w:rPr>
      <w:color w:val="0000FF"/>
      <w:u w:val="single"/>
    </w:rPr>
  </w:style>
  <w:style w:type="character" w:customStyle="1" w:styleId="day7">
    <w:name w:val="da y7"/>
    <w:basedOn w:val="a0"/>
    <w:rsid w:val="00F76098"/>
  </w:style>
  <w:style w:type="paragraph" w:customStyle="1" w:styleId="msolistparagraph0">
    <w:name w:val="msolistparagraph"/>
    <w:basedOn w:val="a"/>
    <w:rsid w:val="00F7609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F76098"/>
  </w:style>
  <w:style w:type="table" w:styleId="a9">
    <w:name w:val="Table Grid"/>
    <w:basedOn w:val="a1"/>
    <w:uiPriority w:val="59"/>
    <w:rsid w:val="00F760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9">
    <w:name w:val="Font Style109"/>
    <w:basedOn w:val="a0"/>
    <w:rsid w:val="00F76098"/>
    <w:rPr>
      <w:rFonts w:ascii="Times New Roman" w:hAnsi="Times New Roman" w:cs="Times New Roman"/>
      <w:sz w:val="18"/>
      <w:szCs w:val="18"/>
    </w:rPr>
  </w:style>
  <w:style w:type="character" w:customStyle="1" w:styleId="aa">
    <w:name w:val="Основной текст + Курсив"/>
    <w:basedOn w:val="a0"/>
    <w:rsid w:val="00F812F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ab">
    <w:name w:val="Основной текст + Полужирный;Курсив"/>
    <w:basedOn w:val="a0"/>
    <w:rsid w:val="00F812FC"/>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paragraph" w:styleId="ac">
    <w:name w:val="Balloon Text"/>
    <w:basedOn w:val="a"/>
    <w:link w:val="ad"/>
    <w:uiPriority w:val="99"/>
    <w:semiHidden/>
    <w:unhideWhenUsed/>
    <w:rsid w:val="00F812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12FC"/>
    <w:rPr>
      <w:rFonts w:ascii="Tahoma" w:hAnsi="Tahoma" w:cs="Tahoma"/>
      <w:sz w:val="16"/>
      <w:szCs w:val="16"/>
    </w:rPr>
  </w:style>
  <w:style w:type="character" w:styleId="ae">
    <w:name w:val="Strong"/>
    <w:basedOn w:val="a0"/>
    <w:qFormat/>
    <w:rsid w:val="00865B0E"/>
    <w:rPr>
      <w:b/>
      <w:bCs/>
    </w:rPr>
  </w:style>
  <w:style w:type="paragraph" w:styleId="af">
    <w:name w:val="header"/>
    <w:basedOn w:val="a"/>
    <w:link w:val="af0"/>
    <w:uiPriority w:val="99"/>
    <w:unhideWhenUsed/>
    <w:rsid w:val="00865B0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65B0E"/>
  </w:style>
  <w:style w:type="paragraph" w:styleId="af1">
    <w:name w:val="footer"/>
    <w:basedOn w:val="a"/>
    <w:link w:val="af2"/>
    <w:uiPriority w:val="99"/>
    <w:unhideWhenUsed/>
    <w:rsid w:val="00865B0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6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4185">
      <w:bodyDiv w:val="1"/>
      <w:marLeft w:val="0"/>
      <w:marRight w:val="0"/>
      <w:marTop w:val="0"/>
      <w:marBottom w:val="0"/>
      <w:divBdr>
        <w:top w:val="none" w:sz="0" w:space="0" w:color="auto"/>
        <w:left w:val="none" w:sz="0" w:space="0" w:color="auto"/>
        <w:bottom w:val="none" w:sz="0" w:space="0" w:color="auto"/>
        <w:right w:val="none" w:sz="0" w:space="0" w:color="auto"/>
      </w:divBdr>
    </w:div>
    <w:div w:id="380518026">
      <w:bodyDiv w:val="1"/>
      <w:marLeft w:val="0"/>
      <w:marRight w:val="0"/>
      <w:marTop w:val="0"/>
      <w:marBottom w:val="0"/>
      <w:divBdr>
        <w:top w:val="none" w:sz="0" w:space="0" w:color="auto"/>
        <w:left w:val="none" w:sz="0" w:space="0" w:color="auto"/>
        <w:bottom w:val="none" w:sz="0" w:space="0" w:color="auto"/>
        <w:right w:val="none" w:sz="0" w:space="0" w:color="auto"/>
      </w:divBdr>
    </w:div>
    <w:div w:id="977883761">
      <w:bodyDiv w:val="1"/>
      <w:marLeft w:val="0"/>
      <w:marRight w:val="0"/>
      <w:marTop w:val="0"/>
      <w:marBottom w:val="0"/>
      <w:divBdr>
        <w:top w:val="none" w:sz="0" w:space="0" w:color="auto"/>
        <w:left w:val="none" w:sz="0" w:space="0" w:color="auto"/>
        <w:bottom w:val="none" w:sz="0" w:space="0" w:color="auto"/>
        <w:right w:val="none" w:sz="0" w:space="0" w:color="auto"/>
      </w:divBdr>
    </w:div>
    <w:div w:id="11168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uch.info/" TargetMode="External"/><Relationship Id="rId3" Type="http://schemas.openxmlformats.org/officeDocument/2006/relationships/settings" Target="settings.xml"/><Relationship Id="rId7" Type="http://schemas.openxmlformats.org/officeDocument/2006/relationships/hyperlink" Target="http://metodsovet.moy.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18</Pages>
  <Words>5911</Words>
  <Characters>33696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Пользователь</cp:lastModifiedBy>
  <cp:revision>35</cp:revision>
  <cp:lastPrinted>2022-10-31T11:17:00Z</cp:lastPrinted>
  <dcterms:created xsi:type="dcterms:W3CDTF">2015-07-30T19:37:00Z</dcterms:created>
  <dcterms:modified xsi:type="dcterms:W3CDTF">2023-09-17T12:39:00Z</dcterms:modified>
</cp:coreProperties>
</file>