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11" w:rsidRDefault="00F83811" w:rsidP="00F8381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838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Печать бланков и отчетных форм для проведения итогового сочинения (изложения)</w:t>
      </w:r>
    </w:p>
    <w:p w:rsidR="00773793" w:rsidRDefault="00773793" w:rsidP="00773793">
      <w:pPr>
        <w:pStyle w:val="Default"/>
        <w:rPr>
          <w:b/>
          <w:bCs/>
          <w:color w:val="FF0000"/>
          <w:sz w:val="32"/>
          <w:szCs w:val="32"/>
          <w:u w:val="single"/>
        </w:rPr>
      </w:pPr>
    </w:p>
    <w:p w:rsidR="00773793" w:rsidRPr="00C63066" w:rsidRDefault="00773793" w:rsidP="00773793">
      <w:pPr>
        <w:pStyle w:val="Default"/>
        <w:rPr>
          <w:b/>
          <w:bCs/>
          <w:color w:val="FF0000"/>
          <w:sz w:val="32"/>
          <w:szCs w:val="32"/>
          <w:u w:val="single"/>
        </w:rPr>
      </w:pPr>
      <w:r w:rsidRPr="00C63066">
        <w:rPr>
          <w:b/>
          <w:bCs/>
          <w:color w:val="FF0000"/>
          <w:sz w:val="32"/>
          <w:szCs w:val="32"/>
          <w:u w:val="single"/>
        </w:rPr>
        <w:t xml:space="preserve">Рекомендации по печати бланков сочинения/изложения на уровнях МСУ и ОО: </w:t>
      </w:r>
    </w:p>
    <w:p w:rsidR="00773793" w:rsidRPr="00E606DB" w:rsidRDefault="00773793" w:rsidP="0077379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E606DB">
        <w:rPr>
          <w:sz w:val="28"/>
          <w:szCs w:val="28"/>
        </w:rPr>
        <w:t xml:space="preserve">на уровнях МСУ и ОО </w:t>
      </w:r>
      <w:r w:rsidRPr="004957F5">
        <w:rPr>
          <w:b/>
          <w:sz w:val="28"/>
          <w:szCs w:val="28"/>
          <w:u w:val="single"/>
        </w:rPr>
        <w:t>запрещается устанавливать дистрибутив ПО «Планирование ГИА (ЕГЭ)» одновременно на две (и более) рабочих станций для одновременной печати бланков</w:t>
      </w:r>
      <w:r w:rsidRPr="00E606DB">
        <w:rPr>
          <w:sz w:val="28"/>
          <w:szCs w:val="28"/>
        </w:rPr>
        <w:t xml:space="preserve"> сочинения/изложения с этих рабочих станций. Дублирование дистрибутивов на нескольких рабочих станциях приведет к дублированию кодов бланков сочинений/изложений при печати. </w:t>
      </w:r>
    </w:p>
    <w:p w:rsidR="00773793" w:rsidRPr="00E606DB" w:rsidRDefault="00773793" w:rsidP="00773793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E606DB">
        <w:rPr>
          <w:sz w:val="28"/>
          <w:szCs w:val="28"/>
        </w:rPr>
        <w:t xml:space="preserve">на уровнях МСУ и ОО после начала печати бланков сочинения/изложения запрещается удаление и установка нового дистрибутива ПО «Планирование ГИА(ЕГЭ)». Удаление дистрибутива, с которого уже велась печать бланков сочинения/изложения, приведет к удалению сведений об уже использованных кодах бланков сочинения/изложения, что в дальнейшем, приведет к дублированию кодов бланков при печати с нового дистрибутива. </w:t>
      </w:r>
    </w:p>
    <w:p w:rsidR="00C37FE6" w:rsidRDefault="00C37FE6" w:rsidP="00C37FE6">
      <w:pPr>
        <w:pStyle w:val="Default"/>
        <w:ind w:left="360"/>
        <w:jc w:val="both"/>
        <w:rPr>
          <w:sz w:val="28"/>
          <w:szCs w:val="28"/>
        </w:rPr>
      </w:pPr>
    </w:p>
    <w:p w:rsidR="00C37FE6" w:rsidRPr="00E606DB" w:rsidRDefault="00C37FE6" w:rsidP="00C37FE6">
      <w:pPr>
        <w:pStyle w:val="Default"/>
        <w:ind w:left="360"/>
        <w:jc w:val="both"/>
        <w:rPr>
          <w:sz w:val="28"/>
          <w:szCs w:val="28"/>
        </w:rPr>
      </w:pPr>
      <w:r w:rsidRPr="00E606DB">
        <w:rPr>
          <w:sz w:val="28"/>
          <w:szCs w:val="28"/>
        </w:rPr>
        <w:t>Во избежание данной проблемы, при выходе обновлений ПО «Планирование ГИА(ЕГЭ)» необходимо передавать на уровень ОО только файл обновления, а не новый дистрибутив. Установка обновления на уровнях МСУ и ОО не повлияет на печать бланков сочинения/изложения.</w:t>
      </w:r>
    </w:p>
    <w:p w:rsidR="00773793" w:rsidRDefault="00773793" w:rsidP="00F8381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96839" w:rsidRPr="00F26BCF" w:rsidRDefault="00696839" w:rsidP="00696839">
      <w:pPr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F26BC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Краткая инструкция по использованию приведена ниже.</w:t>
      </w:r>
    </w:p>
    <w:p w:rsidR="00773793" w:rsidRDefault="00E0262A" w:rsidP="00E0262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Печать должна выполняться качествено, без брака, все элементы бланков должны быть хорошо видны. После печати необходимо провести визуальную проверкку качаства печати бланков.</w:t>
      </w:r>
    </w:p>
    <w:p w:rsidR="00E0262A" w:rsidRDefault="00E0262A" w:rsidP="00E0262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026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</w:t>
      </w:r>
      <w:r w:rsidRPr="00E0262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запрещено</w:t>
      </w:r>
      <w:r w:rsidRPr="00E026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, так как бланки имеют уникальный код работы и распечатываются посредством специализированного программного обеспечения.</w:t>
      </w:r>
    </w:p>
    <w:p w:rsidR="00F83811" w:rsidRPr="00F83811" w:rsidRDefault="00F83811" w:rsidP="00F83811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83811">
        <w:rPr>
          <w:rFonts w:ascii="Times New Roman" w:hAnsi="Times New Roman" w:cs="Times New Roman"/>
          <w:noProof/>
          <w:sz w:val="28"/>
          <w:szCs w:val="28"/>
          <w:lang w:eastAsia="ru-RU"/>
        </w:rPr>
        <w:t>Печать бланков и отчетных форм для проведения итогового (сочинения) изложения  осуществляется в</w:t>
      </w:r>
      <w:r w:rsidR="00F26B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«Планирование ГИА (ЕГЭ) 20</w:t>
      </w:r>
      <w:r w:rsidR="00F26BCF" w:rsidRPr="00F26BCF"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="00AB630C">
        <w:rPr>
          <w:rFonts w:ascii="Times New Roman" w:hAnsi="Times New Roman" w:cs="Times New Roman"/>
          <w:noProof/>
          <w:sz w:val="28"/>
          <w:szCs w:val="28"/>
          <w:lang w:eastAsia="ru-RU"/>
        </w:rPr>
        <w:t>6</w:t>
      </w:r>
      <w:r w:rsidRPr="00F838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 в разделе «Отчеты» </w:t>
      </w:r>
      <w:r w:rsidRPr="00F83811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sym w:font="Wingdings" w:char="F0E0"/>
      </w:r>
      <w:r w:rsidRPr="00F8381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«Итоговое сочинение (изложение)» </w:t>
      </w:r>
    </w:p>
    <w:p w:rsidR="005534F5" w:rsidRPr="0065219D" w:rsidRDefault="00AB630C" w:rsidP="00F26BC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39250" cy="130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11" w:rsidRDefault="00F83811" w:rsidP="00F8381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sz w:val="28"/>
          <w:szCs w:val="28"/>
        </w:rPr>
        <w:t>Печать бланко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83811">
        <w:rPr>
          <w:rFonts w:ascii="Times New Roman" w:hAnsi="Times New Roman" w:cs="Times New Roman"/>
          <w:sz w:val="28"/>
          <w:szCs w:val="28"/>
        </w:rPr>
        <w:t xml:space="preserve"> выполняется с помощью отчета ИС-10 Бланки для итогового сочинения (изложения). </w:t>
      </w:r>
    </w:p>
    <w:p w:rsidR="00F83811" w:rsidRP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sz w:val="28"/>
          <w:szCs w:val="28"/>
        </w:rPr>
        <w:t xml:space="preserve">Для печати должны использоваться следующие параметры отчета: </w:t>
      </w:r>
    </w:p>
    <w:p w:rsid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3811" w:rsidRP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b/>
          <w:sz w:val="28"/>
          <w:szCs w:val="28"/>
        </w:rPr>
        <w:t>Этап</w:t>
      </w:r>
      <w:r w:rsidRPr="00F83811">
        <w:rPr>
          <w:rFonts w:ascii="Times New Roman" w:hAnsi="Times New Roman" w:cs="Times New Roman"/>
          <w:sz w:val="28"/>
          <w:szCs w:val="28"/>
        </w:rPr>
        <w:t xml:space="preserve">: </w:t>
      </w:r>
      <w:r w:rsidRPr="00E709D0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2D0DC5">
        <w:rPr>
          <w:rFonts w:ascii="Times New Roman" w:hAnsi="Times New Roman" w:cs="Times New Roman"/>
          <w:i/>
          <w:sz w:val="28"/>
          <w:szCs w:val="28"/>
          <w:highlight w:val="yellow"/>
        </w:rPr>
        <w:t>Дополнительный</w:t>
      </w:r>
      <w:r w:rsidRPr="00E709D0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этап</w:t>
      </w:r>
      <w:r w:rsidRPr="00E709D0">
        <w:rPr>
          <w:rFonts w:ascii="Times New Roman" w:hAnsi="Times New Roman" w:cs="Times New Roman"/>
          <w:sz w:val="28"/>
          <w:szCs w:val="28"/>
          <w:highlight w:val="yellow"/>
        </w:rPr>
        <w:t>»,</w:t>
      </w:r>
      <w:r w:rsidRPr="00F83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811" w:rsidRP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b/>
          <w:sz w:val="28"/>
          <w:szCs w:val="28"/>
        </w:rPr>
        <w:t>Вид работы</w:t>
      </w:r>
      <w:r w:rsidRPr="00F83811">
        <w:rPr>
          <w:rFonts w:ascii="Times New Roman" w:hAnsi="Times New Roman" w:cs="Times New Roman"/>
          <w:sz w:val="28"/>
          <w:szCs w:val="28"/>
        </w:rPr>
        <w:t>: «</w:t>
      </w:r>
      <w:r w:rsidRPr="00F83811">
        <w:rPr>
          <w:rFonts w:ascii="Times New Roman" w:hAnsi="Times New Roman" w:cs="Times New Roman"/>
          <w:i/>
          <w:sz w:val="28"/>
          <w:szCs w:val="28"/>
        </w:rPr>
        <w:t>Сочинение</w:t>
      </w:r>
      <w:r w:rsidR="00E0262A">
        <w:rPr>
          <w:rFonts w:ascii="Times New Roman" w:hAnsi="Times New Roman" w:cs="Times New Roman"/>
          <w:sz w:val="28"/>
          <w:szCs w:val="28"/>
        </w:rPr>
        <w:t xml:space="preserve">» - </w:t>
      </w:r>
      <w:r w:rsidRPr="00F83811">
        <w:rPr>
          <w:rFonts w:ascii="Times New Roman" w:hAnsi="Times New Roman" w:cs="Times New Roman"/>
          <w:sz w:val="28"/>
          <w:szCs w:val="28"/>
        </w:rPr>
        <w:t>для печати бланков на сочинение, «</w:t>
      </w:r>
      <w:r w:rsidRPr="00F83811">
        <w:rPr>
          <w:rFonts w:ascii="Times New Roman" w:hAnsi="Times New Roman" w:cs="Times New Roman"/>
          <w:i/>
          <w:sz w:val="28"/>
          <w:szCs w:val="28"/>
        </w:rPr>
        <w:t>Изложение</w:t>
      </w:r>
      <w:r w:rsidRPr="00F83811">
        <w:rPr>
          <w:rFonts w:ascii="Times New Roman" w:hAnsi="Times New Roman" w:cs="Times New Roman"/>
          <w:sz w:val="28"/>
          <w:szCs w:val="28"/>
        </w:rPr>
        <w:t>» - для печати бланков на изложение</w:t>
      </w:r>
    </w:p>
    <w:p w:rsidR="00F83811" w:rsidRPr="00AB630C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F83811">
        <w:rPr>
          <w:rFonts w:ascii="Times New Roman" w:hAnsi="Times New Roman" w:cs="Times New Roman"/>
          <w:sz w:val="28"/>
          <w:szCs w:val="28"/>
        </w:rPr>
        <w:t xml:space="preserve">: </w:t>
      </w:r>
      <w:r w:rsidR="00220E1B">
        <w:rPr>
          <w:rFonts w:ascii="Times New Roman" w:hAnsi="Times New Roman" w:cs="Times New Roman"/>
          <w:i/>
          <w:sz w:val="28"/>
          <w:szCs w:val="28"/>
          <w:highlight w:val="yellow"/>
        </w:rPr>
        <w:t>0</w:t>
      </w:r>
      <w:r w:rsidR="002D0DC5">
        <w:rPr>
          <w:rFonts w:ascii="Times New Roman" w:hAnsi="Times New Roman" w:cs="Times New Roman"/>
          <w:i/>
          <w:sz w:val="28"/>
          <w:szCs w:val="28"/>
          <w:highlight w:val="yellow"/>
        </w:rPr>
        <w:t>4</w:t>
      </w:r>
      <w:r w:rsidRPr="00E709D0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  <w:r w:rsidR="002D0DC5">
        <w:rPr>
          <w:rFonts w:ascii="Times New Roman" w:hAnsi="Times New Roman" w:cs="Times New Roman"/>
          <w:i/>
          <w:sz w:val="28"/>
          <w:szCs w:val="28"/>
          <w:highlight w:val="yellow"/>
        </w:rPr>
        <w:t>0</w:t>
      </w:r>
      <w:r w:rsidR="00282EE9">
        <w:rPr>
          <w:rFonts w:ascii="Times New Roman" w:hAnsi="Times New Roman" w:cs="Times New Roman"/>
          <w:i/>
          <w:sz w:val="28"/>
          <w:szCs w:val="28"/>
          <w:highlight w:val="yellow"/>
        </w:rPr>
        <w:t>2</w:t>
      </w:r>
      <w:r w:rsidRPr="00E709D0">
        <w:rPr>
          <w:rFonts w:ascii="Times New Roman" w:hAnsi="Times New Roman" w:cs="Times New Roman"/>
          <w:i/>
          <w:sz w:val="28"/>
          <w:szCs w:val="28"/>
          <w:highlight w:val="yellow"/>
        </w:rPr>
        <w:t>.2</w:t>
      </w:r>
      <w:r w:rsidRPr="00675BE3">
        <w:rPr>
          <w:rFonts w:ascii="Times New Roman" w:hAnsi="Times New Roman" w:cs="Times New Roman"/>
          <w:i/>
          <w:sz w:val="28"/>
          <w:szCs w:val="28"/>
          <w:highlight w:val="yellow"/>
        </w:rPr>
        <w:t>0</w:t>
      </w:r>
      <w:r w:rsidR="00414E21">
        <w:rPr>
          <w:rFonts w:ascii="Times New Roman" w:hAnsi="Times New Roman" w:cs="Times New Roman"/>
          <w:i/>
          <w:sz w:val="28"/>
          <w:szCs w:val="28"/>
          <w:highlight w:val="yellow"/>
        </w:rPr>
        <w:t>2</w:t>
      </w:r>
      <w:r w:rsidR="002D0DC5">
        <w:rPr>
          <w:rFonts w:ascii="Times New Roman" w:hAnsi="Times New Roman" w:cs="Times New Roman"/>
          <w:i/>
          <w:sz w:val="28"/>
          <w:szCs w:val="28"/>
          <w:highlight w:val="yellow"/>
        </w:rPr>
        <w:t>6</w:t>
      </w:r>
    </w:p>
    <w:p w:rsidR="00F83811" w:rsidRP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b/>
          <w:sz w:val="28"/>
          <w:szCs w:val="28"/>
        </w:rPr>
        <w:t>Основной комплект, количество экземпляров</w:t>
      </w:r>
      <w:r w:rsidRPr="00F83811">
        <w:rPr>
          <w:rFonts w:ascii="Times New Roman" w:hAnsi="Times New Roman" w:cs="Times New Roman"/>
          <w:sz w:val="28"/>
          <w:szCs w:val="28"/>
        </w:rPr>
        <w:t xml:space="preserve">: </w:t>
      </w:r>
      <w:r w:rsidRPr="00E709D0">
        <w:rPr>
          <w:rFonts w:ascii="Times New Roman" w:hAnsi="Times New Roman" w:cs="Times New Roman"/>
          <w:i/>
          <w:sz w:val="28"/>
          <w:szCs w:val="28"/>
          <w:highlight w:val="yellow"/>
        </w:rPr>
        <w:t>по количеству участников</w:t>
      </w:r>
      <w:r w:rsidRPr="00F83811">
        <w:rPr>
          <w:rFonts w:ascii="Times New Roman" w:hAnsi="Times New Roman" w:cs="Times New Roman"/>
          <w:sz w:val="28"/>
          <w:szCs w:val="28"/>
        </w:rPr>
        <w:t xml:space="preserve">, зарегистрированных на сочинение или изложение + </w:t>
      </w:r>
      <w:r w:rsidR="0065219D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Pr="00F83811">
        <w:rPr>
          <w:rFonts w:ascii="Times New Roman" w:hAnsi="Times New Roman" w:cs="Times New Roman"/>
          <w:i/>
          <w:sz w:val="28"/>
          <w:szCs w:val="28"/>
        </w:rPr>
        <w:t>%</w:t>
      </w:r>
      <w:r w:rsidR="00E026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3811">
        <w:rPr>
          <w:rFonts w:ascii="Times New Roman" w:hAnsi="Times New Roman" w:cs="Times New Roman"/>
          <w:i/>
          <w:sz w:val="28"/>
          <w:szCs w:val="28"/>
        </w:rPr>
        <w:t>от количества зарегистрированных участников</w:t>
      </w:r>
      <w:r w:rsidRPr="00F83811">
        <w:rPr>
          <w:rFonts w:ascii="Times New Roman" w:hAnsi="Times New Roman" w:cs="Times New Roman"/>
          <w:sz w:val="28"/>
          <w:szCs w:val="28"/>
        </w:rPr>
        <w:t xml:space="preserve"> на итоговое сочинение (изложение) (резерв на случай порчи бланков</w:t>
      </w:r>
      <w:r w:rsidR="007436BE">
        <w:rPr>
          <w:rFonts w:ascii="Times New Roman" w:hAnsi="Times New Roman" w:cs="Times New Roman"/>
          <w:sz w:val="28"/>
          <w:szCs w:val="28"/>
        </w:rPr>
        <w:t>, определяется МСУ или ОО</w:t>
      </w:r>
      <w:r w:rsidRPr="00F83811">
        <w:rPr>
          <w:rFonts w:ascii="Times New Roman" w:hAnsi="Times New Roman" w:cs="Times New Roman"/>
          <w:sz w:val="28"/>
          <w:szCs w:val="28"/>
        </w:rPr>
        <w:t>)</w:t>
      </w:r>
    </w:p>
    <w:p w:rsidR="00F83811" w:rsidRPr="0065219D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593422">
        <w:rPr>
          <w:rFonts w:ascii="Times New Roman" w:hAnsi="Times New Roman" w:cs="Times New Roman"/>
          <w:b/>
          <w:sz w:val="28"/>
          <w:szCs w:val="28"/>
        </w:rPr>
        <w:t xml:space="preserve">Дополнительные бланки записи, количество </w:t>
      </w:r>
      <w:r w:rsidRPr="0065219D">
        <w:rPr>
          <w:rFonts w:ascii="Times New Roman" w:hAnsi="Times New Roman" w:cs="Times New Roman"/>
          <w:b/>
          <w:sz w:val="28"/>
          <w:szCs w:val="28"/>
        </w:rPr>
        <w:t>экземпляров</w:t>
      </w:r>
      <w:r w:rsidRPr="0065219D">
        <w:rPr>
          <w:rFonts w:ascii="Times New Roman" w:hAnsi="Times New Roman" w:cs="Times New Roman"/>
          <w:i/>
          <w:sz w:val="28"/>
          <w:szCs w:val="28"/>
        </w:rPr>
        <w:t>: значение по умолчанию</w:t>
      </w:r>
      <w:r w:rsidR="00593422" w:rsidRPr="0065219D">
        <w:rPr>
          <w:rFonts w:ascii="Times New Roman" w:hAnsi="Times New Roman" w:cs="Times New Roman"/>
          <w:i/>
          <w:sz w:val="28"/>
          <w:szCs w:val="28"/>
        </w:rPr>
        <w:t xml:space="preserve"> 0</w:t>
      </w:r>
      <w:r w:rsidRPr="0065219D">
        <w:rPr>
          <w:rFonts w:ascii="Times New Roman" w:hAnsi="Times New Roman" w:cs="Times New Roman"/>
          <w:sz w:val="28"/>
          <w:szCs w:val="28"/>
        </w:rPr>
        <w:t xml:space="preserve"> (</w:t>
      </w:r>
      <w:r w:rsidR="00593422" w:rsidRPr="0065219D">
        <w:rPr>
          <w:rFonts w:ascii="Times New Roman" w:hAnsi="Times New Roman" w:cs="Times New Roman"/>
          <w:sz w:val="28"/>
          <w:szCs w:val="28"/>
        </w:rPr>
        <w:t xml:space="preserve">рекомендуем печатать дополнительные бланки записи после распечатывания необходимого количества основных комплектов. </w:t>
      </w:r>
      <w:r w:rsidR="009D33EE" w:rsidRPr="0065219D">
        <w:rPr>
          <w:rFonts w:ascii="Times New Roman" w:hAnsi="Times New Roman" w:cs="Times New Roman"/>
          <w:sz w:val="28"/>
          <w:szCs w:val="28"/>
        </w:rPr>
        <w:t>Рекомендуемое к</w:t>
      </w:r>
      <w:r w:rsidR="00593422" w:rsidRPr="0065219D">
        <w:rPr>
          <w:rFonts w:ascii="Times New Roman" w:hAnsi="Times New Roman" w:cs="Times New Roman"/>
          <w:sz w:val="28"/>
          <w:szCs w:val="28"/>
        </w:rPr>
        <w:t xml:space="preserve">оличество дополнительных бланков записи - </w:t>
      </w:r>
      <w:r w:rsidR="009D33EE" w:rsidRPr="0065219D">
        <w:rPr>
          <w:rFonts w:ascii="Times New Roman" w:hAnsi="Times New Roman" w:cs="Times New Roman"/>
          <w:sz w:val="28"/>
          <w:szCs w:val="28"/>
        </w:rPr>
        <w:t>5</w:t>
      </w:r>
      <w:r w:rsidR="00593422" w:rsidRPr="0065219D">
        <w:rPr>
          <w:rFonts w:ascii="Times New Roman" w:hAnsi="Times New Roman" w:cs="Times New Roman"/>
          <w:sz w:val="28"/>
          <w:szCs w:val="28"/>
        </w:rPr>
        <w:t>% от числа участников</w:t>
      </w:r>
      <w:r w:rsidRPr="0065219D">
        <w:rPr>
          <w:rFonts w:ascii="Times New Roman" w:hAnsi="Times New Roman" w:cs="Times New Roman"/>
          <w:sz w:val="28"/>
          <w:szCs w:val="28"/>
        </w:rPr>
        <w:t>)</w:t>
      </w:r>
      <w:r w:rsidR="00A46A04" w:rsidRPr="00652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811" w:rsidRP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F83811">
        <w:rPr>
          <w:rFonts w:ascii="Times New Roman" w:hAnsi="Times New Roman" w:cs="Times New Roman"/>
          <w:b/>
          <w:sz w:val="28"/>
          <w:szCs w:val="28"/>
        </w:rPr>
        <w:t>Задать количество бланков записи в основном комплекте</w:t>
      </w:r>
      <w:r w:rsidRPr="00F83811">
        <w:rPr>
          <w:rFonts w:ascii="Times New Roman" w:hAnsi="Times New Roman" w:cs="Times New Roman"/>
          <w:sz w:val="28"/>
          <w:szCs w:val="28"/>
        </w:rPr>
        <w:t xml:space="preserve">: </w:t>
      </w:r>
      <w:r w:rsidRPr="00E709D0">
        <w:rPr>
          <w:rFonts w:ascii="Times New Roman" w:hAnsi="Times New Roman" w:cs="Times New Roman"/>
          <w:i/>
          <w:sz w:val="28"/>
          <w:szCs w:val="28"/>
          <w:highlight w:val="yellow"/>
        </w:rPr>
        <w:t>значение по умолчанию</w:t>
      </w:r>
      <w:r w:rsidRPr="00E709D0">
        <w:rPr>
          <w:rFonts w:ascii="Times New Roman" w:hAnsi="Times New Roman" w:cs="Times New Roman"/>
          <w:sz w:val="28"/>
          <w:szCs w:val="28"/>
          <w:highlight w:val="yellow"/>
        </w:rPr>
        <w:t xml:space="preserve"> 4</w:t>
      </w:r>
      <w:r w:rsidRPr="00F83811">
        <w:rPr>
          <w:rFonts w:ascii="Times New Roman" w:hAnsi="Times New Roman" w:cs="Times New Roman"/>
          <w:sz w:val="28"/>
          <w:szCs w:val="28"/>
        </w:rPr>
        <w:t xml:space="preserve"> (не отмечать!)</w:t>
      </w:r>
    </w:p>
    <w:p w:rsid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83811" w:rsidRDefault="00F83811" w:rsidP="00F8381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83811">
        <w:rPr>
          <w:rFonts w:ascii="Times New Roman" w:hAnsi="Times New Roman" w:cs="Times New Roman"/>
          <w:b/>
          <w:sz w:val="28"/>
          <w:szCs w:val="28"/>
        </w:rPr>
        <w:t>Тип печати</w:t>
      </w:r>
      <w:r w:rsidRPr="00F83811">
        <w:rPr>
          <w:rFonts w:ascii="Times New Roman" w:hAnsi="Times New Roman" w:cs="Times New Roman"/>
          <w:sz w:val="28"/>
          <w:szCs w:val="28"/>
        </w:rPr>
        <w:t xml:space="preserve">: </w:t>
      </w:r>
      <w:r w:rsidRPr="00E709D0">
        <w:rPr>
          <w:rFonts w:ascii="Times New Roman" w:hAnsi="Times New Roman" w:cs="Times New Roman"/>
          <w:i/>
          <w:sz w:val="28"/>
          <w:szCs w:val="28"/>
          <w:highlight w:val="yellow"/>
        </w:rPr>
        <w:t>Односторонняя печать</w:t>
      </w:r>
    </w:p>
    <w:p w:rsidR="00F26BCF" w:rsidRDefault="00F26BCF" w:rsidP="00F83811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BB1346" w:rsidRDefault="00BB1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2EE9" w:rsidRDefault="00282EE9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Печать на уровне МСУ:</w:t>
      </w:r>
    </w:p>
    <w:p w:rsidR="00282EE9" w:rsidRDefault="002D0DC5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39250" cy="4902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11" w:rsidRP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бланков на 1 участника итогового сочинения (изложения) состоит из бланка регистрации и </w:t>
      </w:r>
      <w:r w:rsidRPr="00BB1346">
        <w:rPr>
          <w:rFonts w:ascii="Times New Roman" w:hAnsi="Times New Roman" w:cs="Times New Roman"/>
          <w:b/>
          <w:sz w:val="28"/>
          <w:szCs w:val="28"/>
        </w:rPr>
        <w:t>4 бланков записи</w:t>
      </w:r>
      <w:r>
        <w:rPr>
          <w:rFonts w:ascii="Times New Roman" w:hAnsi="Times New Roman" w:cs="Times New Roman"/>
          <w:sz w:val="28"/>
          <w:szCs w:val="28"/>
        </w:rPr>
        <w:t>, которые должны быть пронумерованы от 1 до 4 – в поле «Лист №» бланков записи каждого комплекта необходимо внести номера бланков записи от 1 до 4</w:t>
      </w:r>
      <w:r w:rsidR="00E6706D">
        <w:rPr>
          <w:rFonts w:ascii="Times New Roman" w:hAnsi="Times New Roman" w:cs="Times New Roman"/>
          <w:sz w:val="28"/>
          <w:szCs w:val="28"/>
        </w:rPr>
        <w:t xml:space="preserve"> (при заполнении бланков в аудитории)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811" w:rsidRDefault="00F83811" w:rsidP="00F838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3422" w:rsidRDefault="002D0DC5" w:rsidP="00220305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26915" cy="552577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305" w:rsidRDefault="00220305" w:rsidP="00220305">
      <w:pPr>
        <w:pStyle w:val="a5"/>
        <w:ind w:left="4111"/>
        <w:rPr>
          <w:rFonts w:ascii="Times New Roman" w:hAnsi="Times New Roman" w:cs="Times New Roman"/>
          <w:sz w:val="28"/>
          <w:szCs w:val="28"/>
        </w:rPr>
      </w:pPr>
    </w:p>
    <w:p w:rsidR="00F83811" w:rsidRDefault="00F83811" w:rsidP="00F8381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внесения </w:t>
      </w:r>
      <w:r w:rsidRPr="00F83811">
        <w:rPr>
          <w:rFonts w:ascii="Times New Roman" w:hAnsi="Times New Roman" w:cs="Times New Roman"/>
          <w:b/>
          <w:sz w:val="28"/>
          <w:szCs w:val="28"/>
        </w:rPr>
        <w:t>коррекций по персональным данным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 бланков регистрации итогового сочинения (изложения</w:t>
      </w:r>
      <w:r w:rsidRPr="00F83811">
        <w:rPr>
          <w:rFonts w:ascii="Times New Roman" w:hAnsi="Times New Roman" w:cs="Times New Roman"/>
          <w:b/>
          <w:sz w:val="28"/>
          <w:szCs w:val="28"/>
        </w:rPr>
        <w:t>) в РЦОИ обязательно должны передаваться ведомости коррекций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участников ГИА в аудитории. Форма ИС-07 «Ведомость коррекции персональных данных участников ГИА в аудитории» готовиться для каждой аудитории проведения итогового сочинения (изложения) с помощью отчета «ИС-07 Ведомость коррекции персональных данных».</w:t>
      </w:r>
    </w:p>
    <w:p w:rsidR="00F83811" w:rsidRDefault="00AB630C" w:rsidP="00F8381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08828" cy="3784600"/>
            <wp:effectExtent l="0" t="0" r="190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683" cy="378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06D" w:rsidRDefault="00E6706D" w:rsidP="00F838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4992" w:rsidRDefault="00C54992" w:rsidP="00C5499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формы готовятся в необходимом количестве для проведения итогового сочинения (изложения).</w:t>
      </w:r>
    </w:p>
    <w:sectPr w:rsidR="00C54992" w:rsidSect="00F8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A7372"/>
    <w:multiLevelType w:val="hybridMultilevel"/>
    <w:tmpl w:val="2DC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3A43"/>
    <w:multiLevelType w:val="hybridMultilevel"/>
    <w:tmpl w:val="49328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C0F40"/>
    <w:multiLevelType w:val="hybridMultilevel"/>
    <w:tmpl w:val="49328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11"/>
    <w:rsid w:val="00096443"/>
    <w:rsid w:val="001D2EB5"/>
    <w:rsid w:val="00220305"/>
    <w:rsid w:val="00220E1B"/>
    <w:rsid w:val="00282EE9"/>
    <w:rsid w:val="002D0DC5"/>
    <w:rsid w:val="003006E2"/>
    <w:rsid w:val="00414E21"/>
    <w:rsid w:val="00455795"/>
    <w:rsid w:val="004957F5"/>
    <w:rsid w:val="005534F5"/>
    <w:rsid w:val="00593422"/>
    <w:rsid w:val="0065219D"/>
    <w:rsid w:val="00675BE3"/>
    <w:rsid w:val="00696839"/>
    <w:rsid w:val="006D2673"/>
    <w:rsid w:val="007436BE"/>
    <w:rsid w:val="00773793"/>
    <w:rsid w:val="008829B2"/>
    <w:rsid w:val="0092418D"/>
    <w:rsid w:val="009D33EE"/>
    <w:rsid w:val="009F274E"/>
    <w:rsid w:val="00A46A04"/>
    <w:rsid w:val="00AA694D"/>
    <w:rsid w:val="00AB630C"/>
    <w:rsid w:val="00BB1346"/>
    <w:rsid w:val="00BE2F50"/>
    <w:rsid w:val="00C37FE6"/>
    <w:rsid w:val="00C54992"/>
    <w:rsid w:val="00D33BD9"/>
    <w:rsid w:val="00DC2EE7"/>
    <w:rsid w:val="00E0262A"/>
    <w:rsid w:val="00E6446D"/>
    <w:rsid w:val="00E6706D"/>
    <w:rsid w:val="00E709D0"/>
    <w:rsid w:val="00F26BCF"/>
    <w:rsid w:val="00F8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8259"/>
  <w15:docId w15:val="{40FD752C-4BF3-4D50-A8C2-C1013484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3811"/>
    <w:pPr>
      <w:ind w:left="720"/>
      <w:contextualSpacing/>
    </w:pPr>
  </w:style>
  <w:style w:type="paragraph" w:customStyle="1" w:styleId="Default">
    <w:name w:val="Default"/>
    <w:rsid w:val="007737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24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2021-03-24T06:51:00Z</dcterms:created>
  <dcterms:modified xsi:type="dcterms:W3CDTF">2026-01-22T06:06:00Z</dcterms:modified>
</cp:coreProperties>
</file>